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44B658" w14:textId="52D5C607" w:rsidR="004240EC" w:rsidRPr="00094EDE" w:rsidRDefault="004240EC" w:rsidP="00094EDE">
      <w:pPr>
        <w:spacing w:after="0" w:line="240" w:lineRule="auto"/>
        <w:rPr>
          <w:rFonts w:eastAsia="Times New Roman" w:cstheme="minorHAnsi"/>
          <w:b/>
          <w:bCs/>
          <w:lang w:eastAsia="nl-NL"/>
        </w:rPr>
      </w:pPr>
      <w:r w:rsidRPr="00094EDE">
        <w:rPr>
          <w:rFonts w:eastAsia="Times New Roman" w:cstheme="minorHAnsi"/>
          <w:b/>
          <w:bCs/>
          <w:lang w:eastAsia="nl-NL"/>
        </w:rPr>
        <w:t>KNNV Utrecht PWG Nieuws 1</w:t>
      </w:r>
      <w:r w:rsidR="00BD2E2F" w:rsidRPr="00094EDE">
        <w:rPr>
          <w:rFonts w:eastAsia="Times New Roman" w:cstheme="minorHAnsi"/>
          <w:b/>
          <w:bCs/>
          <w:lang w:eastAsia="nl-NL"/>
        </w:rPr>
        <w:t>70</w:t>
      </w:r>
      <w:r w:rsidRPr="00094EDE">
        <w:rPr>
          <w:rFonts w:eastAsia="Times New Roman" w:cstheme="minorHAnsi"/>
          <w:b/>
          <w:bCs/>
          <w:lang w:eastAsia="nl-NL"/>
        </w:rPr>
        <w:tab/>
        <w:t xml:space="preserve"> (juni 2024)</w:t>
      </w:r>
    </w:p>
    <w:p w14:paraId="28141A3F" w14:textId="77777777" w:rsidR="004240EC" w:rsidRPr="00094EDE" w:rsidRDefault="004240EC" w:rsidP="00094EDE">
      <w:pPr>
        <w:spacing w:after="0" w:line="240" w:lineRule="auto"/>
        <w:rPr>
          <w:rFonts w:eastAsia="Times New Roman" w:cstheme="minorHAnsi"/>
          <w:b/>
          <w:bCs/>
          <w:lang w:eastAsia="nl-NL"/>
        </w:rPr>
      </w:pPr>
    </w:p>
    <w:p w14:paraId="263FB948" w14:textId="77777777" w:rsidR="004240EC" w:rsidRPr="00094EDE" w:rsidRDefault="004240EC" w:rsidP="00094EDE">
      <w:pPr>
        <w:spacing w:after="0" w:line="240" w:lineRule="auto"/>
        <w:rPr>
          <w:rFonts w:eastAsia="Times New Roman" w:cstheme="minorHAnsi"/>
          <w:b/>
          <w:lang w:eastAsia="nl-NL"/>
        </w:rPr>
      </w:pPr>
      <w:r w:rsidRPr="00094EDE">
        <w:rPr>
          <w:rFonts w:eastAsia="Times New Roman" w:cstheme="minorHAnsi"/>
          <w:b/>
          <w:lang w:eastAsia="nl-NL"/>
        </w:rPr>
        <w:t>Contactpersonen</w:t>
      </w:r>
    </w:p>
    <w:p w14:paraId="75B3C330" w14:textId="77777777" w:rsidR="004240EC" w:rsidRPr="00094EDE" w:rsidRDefault="004240EC" w:rsidP="00094EDE">
      <w:pPr>
        <w:spacing w:after="0" w:line="240" w:lineRule="auto"/>
        <w:rPr>
          <w:rFonts w:eastAsia="Calibri" w:cstheme="minorHAnsi"/>
          <w:lang w:eastAsia="nl-NL"/>
        </w:rPr>
      </w:pPr>
      <w:r w:rsidRPr="00094EDE">
        <w:rPr>
          <w:rFonts w:eastAsia="Calibri" w:cstheme="minorHAnsi"/>
          <w:b/>
          <w:lang w:eastAsia="nl-NL"/>
        </w:rPr>
        <w:t xml:space="preserve">hooilandjes </w:t>
      </w:r>
      <w:r w:rsidRPr="00094EDE">
        <w:rPr>
          <w:rFonts w:eastAsia="Calibri" w:cstheme="minorHAnsi"/>
          <w:lang w:eastAsia="nl-NL"/>
        </w:rPr>
        <w:tab/>
      </w:r>
      <w:r w:rsidRPr="00094EDE">
        <w:rPr>
          <w:rFonts w:eastAsia="Calibri" w:cstheme="minorHAnsi"/>
          <w:lang w:eastAsia="nl-NL"/>
        </w:rPr>
        <w:tab/>
        <w:t xml:space="preserve">Richard Janzen tel: 06-81758445 </w:t>
      </w:r>
      <w:r w:rsidRPr="00094EDE">
        <w:rPr>
          <w:rFonts w:eastAsia="Calibri" w:cstheme="minorHAnsi"/>
          <w:lang w:eastAsia="nl-NL"/>
        </w:rPr>
        <w:tab/>
      </w:r>
      <w:r w:rsidRPr="00094EDE">
        <w:rPr>
          <w:rFonts w:eastAsia="Calibri" w:cstheme="minorHAnsi"/>
          <w:lang w:eastAsia="nl-NL"/>
        </w:rPr>
        <w:tab/>
        <w:t>rwjanzen@hotmail.nl</w:t>
      </w:r>
    </w:p>
    <w:p w14:paraId="0C5405F2" w14:textId="77777777" w:rsidR="004240EC" w:rsidRPr="00094EDE" w:rsidRDefault="004240EC" w:rsidP="00094EDE">
      <w:pPr>
        <w:spacing w:after="0" w:line="240" w:lineRule="auto"/>
        <w:rPr>
          <w:rFonts w:eastAsia="Calibri" w:cstheme="minorHAnsi"/>
          <w:lang w:eastAsia="nl-NL"/>
        </w:rPr>
      </w:pPr>
      <w:r w:rsidRPr="00094EDE">
        <w:rPr>
          <w:rFonts w:eastAsia="Calibri" w:cstheme="minorHAnsi"/>
          <w:b/>
          <w:lang w:eastAsia="nl-NL"/>
        </w:rPr>
        <w:t>Km-hokken</w:t>
      </w:r>
      <w:r w:rsidRPr="00094EDE">
        <w:rPr>
          <w:rFonts w:eastAsia="Calibri" w:cstheme="minorHAnsi"/>
          <w:lang w:eastAsia="nl-NL"/>
        </w:rPr>
        <w:tab/>
      </w:r>
      <w:r w:rsidRPr="00094EDE">
        <w:rPr>
          <w:rFonts w:eastAsia="Calibri" w:cstheme="minorHAnsi"/>
          <w:lang w:eastAsia="nl-NL"/>
        </w:rPr>
        <w:tab/>
        <w:t>Renske Roest tel. 06-10194994</w:t>
      </w:r>
      <w:r w:rsidRPr="00094EDE">
        <w:rPr>
          <w:rFonts w:eastAsia="Calibri" w:cstheme="minorHAnsi"/>
          <w:lang w:eastAsia="nl-NL"/>
        </w:rPr>
        <w:tab/>
      </w:r>
      <w:r w:rsidRPr="00094EDE">
        <w:rPr>
          <w:rFonts w:eastAsia="Calibri" w:cstheme="minorHAnsi"/>
          <w:lang w:eastAsia="nl-NL"/>
        </w:rPr>
        <w:tab/>
      </w:r>
      <w:r w:rsidRPr="00094EDE">
        <w:rPr>
          <w:rFonts w:eastAsia="Calibri" w:cstheme="minorHAnsi"/>
          <w:lang w:eastAsia="nl-NL"/>
        </w:rPr>
        <w:tab/>
        <w:t>renske_roest@hotmail.com</w:t>
      </w:r>
    </w:p>
    <w:p w14:paraId="7087AA15" w14:textId="0ACA4B6A" w:rsidR="00327206" w:rsidRPr="00094EDE" w:rsidRDefault="00327206" w:rsidP="00094EDE">
      <w:pPr>
        <w:spacing w:after="0"/>
        <w:rPr>
          <w:rFonts w:cstheme="minorHAnsi"/>
        </w:rPr>
      </w:pPr>
    </w:p>
    <w:p w14:paraId="12C664E3" w14:textId="287A5300" w:rsidR="00B06B59" w:rsidRPr="00094EDE" w:rsidRDefault="003A29EC" w:rsidP="00094EDE">
      <w:pPr>
        <w:spacing w:after="0"/>
        <w:rPr>
          <w:rFonts w:cstheme="minorHAnsi"/>
          <w:b/>
        </w:rPr>
      </w:pPr>
      <w:r w:rsidRPr="00094EDE">
        <w:rPr>
          <w:rFonts w:cstheme="minorHAnsi"/>
          <w:b/>
        </w:rPr>
        <w:t>Inventarisatie Liesboschpad</w:t>
      </w:r>
    </w:p>
    <w:p w14:paraId="47B0F0CD" w14:textId="7ECA3EAC" w:rsidR="009E7314" w:rsidRPr="00094EDE" w:rsidRDefault="009E7314" w:rsidP="00094EDE">
      <w:pPr>
        <w:spacing w:after="0"/>
        <w:rPr>
          <w:rFonts w:cstheme="minorHAnsi"/>
          <w:b/>
        </w:rPr>
      </w:pPr>
      <w:r w:rsidRPr="00094EDE">
        <w:rPr>
          <w:rFonts w:cstheme="minorHAnsi"/>
          <w:b/>
        </w:rPr>
        <w:t>Datum</w:t>
      </w:r>
      <w:r w:rsidRPr="00094EDE">
        <w:rPr>
          <w:rFonts w:cstheme="minorHAnsi"/>
          <w:b/>
        </w:rPr>
        <w:tab/>
      </w:r>
      <w:r w:rsidR="00CD410E" w:rsidRPr="00094EDE">
        <w:rPr>
          <w:rFonts w:cstheme="minorHAnsi"/>
          <w:b/>
        </w:rPr>
        <w:t>en tijd:</w:t>
      </w:r>
      <w:r w:rsidRPr="00094EDE">
        <w:rPr>
          <w:rFonts w:cstheme="minorHAnsi"/>
          <w:b/>
        </w:rPr>
        <w:tab/>
      </w:r>
      <w:r w:rsidR="00CD410E" w:rsidRPr="00094EDE">
        <w:rPr>
          <w:rFonts w:cstheme="minorHAnsi"/>
          <w:b/>
        </w:rPr>
        <w:tab/>
      </w:r>
      <w:r w:rsidRPr="00094EDE">
        <w:rPr>
          <w:rFonts w:cstheme="minorHAnsi"/>
          <w:b/>
        </w:rPr>
        <w:t>zondag 23 juni</w:t>
      </w:r>
      <w:r w:rsidRPr="00094EDE">
        <w:rPr>
          <w:rFonts w:cstheme="minorHAnsi"/>
          <w:b/>
        </w:rPr>
        <w:tab/>
        <w:t>9.30 uur</w:t>
      </w:r>
    </w:p>
    <w:p w14:paraId="7D65CDDC" w14:textId="5609E684" w:rsidR="009E7314" w:rsidRPr="00094EDE" w:rsidRDefault="00CD410E" w:rsidP="00094EDE">
      <w:pPr>
        <w:spacing w:after="0"/>
        <w:rPr>
          <w:rFonts w:cstheme="minorHAnsi"/>
          <w:b/>
        </w:rPr>
      </w:pPr>
      <w:r w:rsidRPr="00094EDE">
        <w:rPr>
          <w:rFonts w:eastAsia="Calibri" w:cstheme="minorHAnsi"/>
          <w:noProof/>
        </w:rPr>
        <w:drawing>
          <wp:anchor distT="0" distB="0" distL="114300" distR="114300" simplePos="0" relativeHeight="251660288" behindDoc="0" locked="0" layoutInCell="1" allowOverlap="1" wp14:anchorId="16486179" wp14:editId="0660C25C">
            <wp:simplePos x="0" y="0"/>
            <wp:positionH relativeFrom="column">
              <wp:posOffset>4222115</wp:posOffset>
            </wp:positionH>
            <wp:positionV relativeFrom="paragraph">
              <wp:posOffset>18838</wp:posOffset>
            </wp:positionV>
            <wp:extent cx="1824990" cy="1534160"/>
            <wp:effectExtent l="0" t="0" r="3810" b="889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24990" cy="1534160"/>
                    </a:xfrm>
                    <a:prstGeom prst="rect">
                      <a:avLst/>
                    </a:prstGeom>
                  </pic:spPr>
                </pic:pic>
              </a:graphicData>
            </a:graphic>
            <wp14:sizeRelH relativeFrom="margin">
              <wp14:pctWidth>0</wp14:pctWidth>
            </wp14:sizeRelH>
            <wp14:sizeRelV relativeFrom="margin">
              <wp14:pctHeight>0</wp14:pctHeight>
            </wp14:sizeRelV>
          </wp:anchor>
        </w:drawing>
      </w:r>
      <w:r w:rsidR="009E7314" w:rsidRPr="00094EDE">
        <w:rPr>
          <w:rFonts w:cstheme="minorHAnsi"/>
          <w:b/>
        </w:rPr>
        <w:t>Verzamelplaats</w:t>
      </w:r>
      <w:r w:rsidR="009E7314" w:rsidRPr="00094EDE">
        <w:rPr>
          <w:rFonts w:cstheme="minorHAnsi"/>
          <w:b/>
        </w:rPr>
        <w:tab/>
      </w:r>
      <w:r w:rsidRPr="00094EDE">
        <w:rPr>
          <w:rFonts w:cstheme="minorHAnsi"/>
          <w:b/>
        </w:rPr>
        <w:t>:</w:t>
      </w:r>
      <w:r w:rsidR="009E7314" w:rsidRPr="00094EDE">
        <w:rPr>
          <w:rFonts w:cstheme="minorHAnsi"/>
          <w:b/>
        </w:rPr>
        <w:t xml:space="preserve"> </w:t>
      </w:r>
      <w:r w:rsidRPr="00094EDE">
        <w:rPr>
          <w:rFonts w:cstheme="minorHAnsi"/>
          <w:b/>
        </w:rPr>
        <w:tab/>
      </w:r>
      <w:r w:rsidR="009E7314" w:rsidRPr="00094EDE">
        <w:rPr>
          <w:rFonts w:cstheme="minorHAnsi"/>
          <w:b/>
        </w:rPr>
        <w:t>Liesboschpad zie X op de kaart</w:t>
      </w:r>
      <w:r w:rsidR="009E7314" w:rsidRPr="00094EDE">
        <w:rPr>
          <w:rFonts w:cstheme="minorHAnsi"/>
          <w:b/>
        </w:rPr>
        <w:tab/>
      </w:r>
      <w:r w:rsidR="009E7314" w:rsidRPr="00094EDE">
        <w:rPr>
          <w:rFonts w:cstheme="minorHAnsi"/>
          <w:b/>
        </w:rPr>
        <w:tab/>
      </w:r>
    </w:p>
    <w:p w14:paraId="25076A00" w14:textId="599E5DAA" w:rsidR="009E7314" w:rsidRPr="00094EDE" w:rsidRDefault="003A29EC" w:rsidP="00094EDE">
      <w:pPr>
        <w:spacing w:after="0"/>
        <w:rPr>
          <w:rFonts w:eastAsia="Calibri" w:cstheme="minorHAnsi"/>
        </w:rPr>
      </w:pPr>
      <w:r w:rsidRPr="00094EDE">
        <w:rPr>
          <w:rFonts w:eastAsia="Calibri" w:cstheme="minorHAnsi"/>
        </w:rPr>
        <w:t>Dit gebied is</w:t>
      </w:r>
      <w:r w:rsidRPr="00094EDE">
        <w:rPr>
          <w:rFonts w:eastAsia="Calibri" w:cstheme="minorHAnsi"/>
        </w:rPr>
        <w:t xml:space="preserve"> </w:t>
      </w:r>
      <w:r w:rsidRPr="00094EDE">
        <w:rPr>
          <w:rFonts w:eastAsia="Calibri" w:cstheme="minorHAnsi"/>
        </w:rPr>
        <w:t>vrij</w:t>
      </w:r>
      <w:r w:rsidRPr="00094EDE">
        <w:rPr>
          <w:rFonts w:eastAsia="Calibri" w:cstheme="minorHAnsi"/>
        </w:rPr>
        <w:t xml:space="preserve"> vochtig met een  kleiachtige bodem. Als je naar de planten kijkt die er nu groeien is er duidelijk kalk in de bodem. Volgens de Nederlandse Orchideeën Vereniging Kring Utrecht is in 2017 een brand geweest langs Liesboschpad en is er asbest geruimd met veel werk van tractoren en andere machines. Dit heeft tot enige schade geleid. </w:t>
      </w:r>
      <w:r w:rsidRPr="00094EDE">
        <w:rPr>
          <w:rFonts w:eastAsia="Calibri" w:cstheme="minorHAnsi"/>
        </w:rPr>
        <w:t xml:space="preserve">Op 7 mei hebben we hier gezocht naar de Grote keverorchis maar deze niet gevonden. </w:t>
      </w:r>
      <w:r w:rsidR="009E7314" w:rsidRPr="00094EDE">
        <w:rPr>
          <w:rFonts w:eastAsia="Calibri" w:cstheme="minorHAnsi"/>
        </w:rPr>
        <w:t>Wel vonden we al veel rozetten van de rietorchis.</w:t>
      </w:r>
    </w:p>
    <w:p w14:paraId="27C97CB4" w14:textId="5CC26293" w:rsidR="00CD410E" w:rsidRDefault="009E7314" w:rsidP="00094EDE">
      <w:pPr>
        <w:spacing w:after="0"/>
        <w:rPr>
          <w:rFonts w:eastAsia="Calibri" w:cstheme="minorHAnsi"/>
        </w:rPr>
      </w:pPr>
      <w:r w:rsidRPr="00094EDE">
        <w:rPr>
          <w:rFonts w:eastAsia="Calibri" w:cstheme="minorHAnsi"/>
        </w:rPr>
        <w:t>Zondag 23 juli gaan we het gebied inventariseren</w:t>
      </w:r>
      <w:r w:rsidR="00CD333A" w:rsidRPr="00094EDE">
        <w:rPr>
          <w:rFonts w:eastAsia="Calibri" w:cstheme="minorHAnsi"/>
        </w:rPr>
        <w:t>, met de nadruk op de aandachtsoorten.</w:t>
      </w:r>
    </w:p>
    <w:p w14:paraId="284C7912" w14:textId="0E16D451" w:rsidR="0097381D" w:rsidRPr="00094EDE" w:rsidRDefault="0097381D" w:rsidP="00094EDE">
      <w:pPr>
        <w:spacing w:after="0"/>
        <w:rPr>
          <w:rFonts w:eastAsia="Calibri" w:cstheme="minorHAnsi"/>
        </w:rPr>
      </w:pPr>
      <w:r>
        <w:rPr>
          <w:rFonts w:eastAsia="Calibri" w:cstheme="minorHAnsi"/>
        </w:rPr>
        <w:t>Laat even weten of je komt.</w:t>
      </w:r>
    </w:p>
    <w:p w14:paraId="44235455" w14:textId="6F9BC4FC" w:rsidR="00CD333A" w:rsidRPr="00094EDE" w:rsidRDefault="00CD333A" w:rsidP="00094EDE">
      <w:pPr>
        <w:spacing w:after="0"/>
        <w:rPr>
          <w:rFonts w:eastAsia="Calibri" w:cstheme="minorHAnsi"/>
        </w:rPr>
      </w:pPr>
    </w:p>
    <w:p w14:paraId="195BB5E0" w14:textId="4664FE35" w:rsidR="00495588" w:rsidRDefault="00495588" w:rsidP="00094EDE">
      <w:pPr>
        <w:spacing w:after="0"/>
        <w:rPr>
          <w:rFonts w:cstheme="minorHAnsi"/>
          <w:b/>
          <w:bCs/>
        </w:rPr>
      </w:pPr>
    </w:p>
    <w:p w14:paraId="2B78FF69" w14:textId="59B0AA69" w:rsidR="00094EDE" w:rsidRDefault="00094EDE" w:rsidP="00094EDE">
      <w:pPr>
        <w:spacing w:after="0"/>
        <w:rPr>
          <w:rFonts w:cstheme="minorHAnsi"/>
          <w:b/>
          <w:bCs/>
        </w:rPr>
      </w:pPr>
      <w:r>
        <w:rPr>
          <w:rFonts w:cstheme="minorHAnsi"/>
          <w:b/>
          <w:bCs/>
        </w:rPr>
        <w:t>Beschrijving van enkele aandachtsoorten.</w:t>
      </w:r>
    </w:p>
    <w:p w14:paraId="69865B34" w14:textId="77777777" w:rsidR="00094EDE" w:rsidRPr="00094EDE" w:rsidRDefault="00094EDE" w:rsidP="00094EDE">
      <w:pPr>
        <w:spacing w:after="0"/>
        <w:rPr>
          <w:rFonts w:cstheme="minorHAnsi"/>
          <w:b/>
          <w:bCs/>
        </w:rPr>
      </w:pPr>
    </w:p>
    <w:p w14:paraId="3F8D784C" w14:textId="77777777" w:rsidR="00A63CFB" w:rsidRPr="00A63CFB" w:rsidRDefault="00A63CFB" w:rsidP="00094EDE">
      <w:pPr>
        <w:spacing w:after="0"/>
        <w:rPr>
          <w:rFonts w:eastAsia="Calibri" w:cstheme="minorHAnsi"/>
          <w:b/>
          <w:lang w:val="en-US"/>
        </w:rPr>
      </w:pPr>
      <w:r w:rsidRPr="00A63CFB">
        <w:rPr>
          <w:rFonts w:eastAsia="Calibri" w:cstheme="minorHAnsi"/>
          <w:noProof/>
          <w:lang w:eastAsia="nl-NL"/>
        </w:rPr>
        <w:drawing>
          <wp:anchor distT="0" distB="0" distL="114300" distR="114300" simplePos="0" relativeHeight="251685888" behindDoc="0" locked="0" layoutInCell="1" allowOverlap="1" wp14:anchorId="4A7DF192" wp14:editId="5CA95A75">
            <wp:simplePos x="0" y="0"/>
            <wp:positionH relativeFrom="column">
              <wp:posOffset>5086350</wp:posOffset>
            </wp:positionH>
            <wp:positionV relativeFrom="paragraph">
              <wp:posOffset>14605</wp:posOffset>
            </wp:positionV>
            <wp:extent cx="978535" cy="1955165"/>
            <wp:effectExtent l="0" t="0" r="0" b="6985"/>
            <wp:wrapSquare wrapText="bothSides"/>
            <wp:docPr id="27" name="Afbeelding 27" descr="http://wilde-planten.nl/afbeeldingen/foto/bijenorchis/bloem5-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ilde-planten.nl/afbeeldingen/foto/bijenorchis/bloem5-g.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78535" cy="195516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A63CFB">
        <w:rPr>
          <w:rFonts w:eastAsia="Calibri" w:cstheme="minorHAnsi"/>
          <w:b/>
          <w:lang w:val="en-US"/>
        </w:rPr>
        <w:t>Bijenorchis</w:t>
      </w:r>
      <w:proofErr w:type="spellEnd"/>
      <w:r w:rsidRPr="00A63CFB">
        <w:rPr>
          <w:rFonts w:eastAsia="Calibri" w:cstheme="minorHAnsi"/>
          <w:b/>
          <w:lang w:val="en-US"/>
        </w:rPr>
        <w:t xml:space="preserve"> -  </w:t>
      </w:r>
      <w:proofErr w:type="spellStart"/>
      <w:r w:rsidRPr="00A63CFB">
        <w:rPr>
          <w:rFonts w:eastAsia="Calibri" w:cstheme="minorHAnsi"/>
          <w:b/>
          <w:lang w:val="en-US"/>
        </w:rPr>
        <w:t>Ophrys</w:t>
      </w:r>
      <w:proofErr w:type="spellEnd"/>
      <w:r w:rsidRPr="00A63CFB">
        <w:rPr>
          <w:rFonts w:eastAsia="Calibri" w:cstheme="minorHAnsi"/>
          <w:b/>
          <w:lang w:val="en-US"/>
        </w:rPr>
        <w:t xml:space="preserve"> </w:t>
      </w:r>
      <w:proofErr w:type="spellStart"/>
      <w:r w:rsidRPr="00A63CFB">
        <w:rPr>
          <w:rFonts w:eastAsia="Calibri" w:cstheme="minorHAnsi"/>
          <w:b/>
          <w:lang w:val="en-US"/>
        </w:rPr>
        <w:t>apifera</w:t>
      </w:r>
      <w:proofErr w:type="spellEnd"/>
    </w:p>
    <w:p w14:paraId="314CD3CD" w14:textId="77777777" w:rsidR="00A63CFB" w:rsidRPr="00A63CFB" w:rsidRDefault="00A63CFB" w:rsidP="00094EDE">
      <w:pPr>
        <w:spacing w:after="0"/>
        <w:rPr>
          <w:rFonts w:eastAsia="Calibri" w:cstheme="minorHAnsi"/>
          <w:b/>
          <w:bCs/>
          <w:lang w:val="en-US"/>
        </w:rPr>
      </w:pPr>
      <w:proofErr w:type="spellStart"/>
      <w:r w:rsidRPr="00A63CFB">
        <w:rPr>
          <w:rFonts w:eastAsia="Calibri" w:cstheme="minorHAnsi"/>
          <w:b/>
          <w:bCs/>
          <w:lang w:val="en-US"/>
        </w:rPr>
        <w:t>Afmeting</w:t>
      </w:r>
      <w:proofErr w:type="spellEnd"/>
      <w:r w:rsidRPr="00A63CFB">
        <w:rPr>
          <w:rFonts w:eastAsia="Calibri" w:cstheme="minorHAnsi"/>
          <w:b/>
          <w:bCs/>
          <w:lang w:val="en-US"/>
        </w:rPr>
        <w:t xml:space="preserve">: </w:t>
      </w:r>
      <w:r w:rsidRPr="00A63CFB">
        <w:rPr>
          <w:rFonts w:eastAsia="Calibri" w:cstheme="minorHAnsi"/>
          <w:bCs/>
          <w:lang w:val="en-US"/>
        </w:rPr>
        <w:t>20-50 cm</w:t>
      </w:r>
      <w:r w:rsidRPr="00A63CFB">
        <w:rPr>
          <w:rFonts w:eastAsia="Calibri" w:cstheme="minorHAnsi"/>
          <w:b/>
          <w:bCs/>
          <w:lang w:val="en-US"/>
        </w:rPr>
        <w:t>.</w:t>
      </w:r>
      <w:r w:rsidRPr="00A63CFB">
        <w:rPr>
          <w:rFonts w:eastAsia="Calibri" w:cstheme="minorHAnsi"/>
          <w:noProof/>
          <w:lang w:val="en-US" w:eastAsia="nl-NL"/>
        </w:rPr>
        <w:t xml:space="preserve"> </w:t>
      </w:r>
    </w:p>
    <w:p w14:paraId="6B66314B" w14:textId="77777777" w:rsidR="00A63CFB" w:rsidRPr="00A63CFB" w:rsidRDefault="00A63CFB" w:rsidP="00094EDE">
      <w:pPr>
        <w:spacing w:after="0"/>
        <w:rPr>
          <w:rFonts w:eastAsia="Calibri" w:cstheme="minorHAnsi"/>
        </w:rPr>
      </w:pPr>
      <w:r w:rsidRPr="00A63CFB">
        <w:rPr>
          <w:rFonts w:eastAsia="Calibri" w:cstheme="minorHAnsi"/>
          <w:b/>
          <w:bCs/>
        </w:rPr>
        <w:t>Bloemen</w:t>
      </w:r>
      <w:r w:rsidRPr="00A63CFB">
        <w:rPr>
          <w:rFonts w:eastAsia="Calibri" w:cstheme="minorHAnsi"/>
          <w:b/>
        </w:rPr>
        <w:t xml:space="preserve">: </w:t>
      </w:r>
      <w:r w:rsidRPr="00A63CFB">
        <w:rPr>
          <w:rFonts w:eastAsia="Calibri" w:cstheme="minorHAnsi"/>
        </w:rPr>
        <w:t xml:space="preserve">Tweeslachtig (een bloem met zowel mannelijke als vrouwelijke geslachtsorganen). De bloemen zijn 1-1,3 cm en groeien met twee tot elf bijeen in slanke, losse aren. De buitenste bloemdekbladen zijn wit, roze of roodachtig. De lip is drielobbig, donkerpurper met gele tekeningen, aan de voet van de middenlob met twee kleine glanzende uitsteeksels, aan de top met een naar achteren gericht aanhangseltje en met teruggebogen, van onderen samen neigende, behaarde </w:t>
      </w:r>
      <w:proofErr w:type="spellStart"/>
      <w:r w:rsidRPr="00A63CFB">
        <w:rPr>
          <w:rFonts w:eastAsia="Calibri" w:cstheme="minorHAnsi"/>
        </w:rPr>
        <w:t>zijlobben</w:t>
      </w:r>
      <w:proofErr w:type="spellEnd"/>
      <w:r w:rsidRPr="00A63CFB">
        <w:rPr>
          <w:rFonts w:eastAsia="Calibri" w:cstheme="minorHAnsi"/>
        </w:rPr>
        <w:t>. De binnenste schildvormige bloemdekbladen zijn groen of roodachtig en behaard.</w:t>
      </w:r>
    </w:p>
    <w:p w14:paraId="4939F9D3" w14:textId="77777777" w:rsidR="00094EDE" w:rsidRDefault="00094EDE" w:rsidP="00094EDE">
      <w:pPr>
        <w:spacing w:after="0"/>
        <w:rPr>
          <w:rFonts w:cstheme="minorHAnsi"/>
          <w:b/>
          <w:bCs/>
        </w:rPr>
      </w:pPr>
    </w:p>
    <w:p w14:paraId="2E7A2F67" w14:textId="2FC59034" w:rsidR="00495588" w:rsidRPr="00094EDE" w:rsidRDefault="00094EDE" w:rsidP="00094EDE">
      <w:pPr>
        <w:spacing w:after="0"/>
        <w:rPr>
          <w:rFonts w:cstheme="minorHAnsi"/>
          <w:bCs/>
        </w:rPr>
      </w:pPr>
      <w:r w:rsidRPr="00094EDE">
        <w:rPr>
          <w:rFonts w:cstheme="minorHAnsi"/>
          <w:b/>
          <w:bCs/>
          <w:noProof/>
          <w:lang w:eastAsia="nl-NL"/>
        </w:rPr>
        <w:drawing>
          <wp:anchor distT="0" distB="0" distL="114300" distR="114300" simplePos="0" relativeHeight="251665408" behindDoc="0" locked="0" layoutInCell="1" allowOverlap="1" wp14:anchorId="658BDCEA" wp14:editId="08F1653D">
            <wp:simplePos x="0" y="0"/>
            <wp:positionH relativeFrom="column">
              <wp:posOffset>4864100</wp:posOffset>
            </wp:positionH>
            <wp:positionV relativeFrom="paragraph">
              <wp:posOffset>1457325</wp:posOffset>
            </wp:positionV>
            <wp:extent cx="1511300" cy="1133475"/>
            <wp:effectExtent l="0" t="0" r="0" b="9525"/>
            <wp:wrapSquare wrapText="bothSides"/>
            <wp:docPr id="6" name="Afbeelding 6" descr="http://4.bp.blogspot.com/-gb3LbqHKYq0/TirGkhmExLI/AAAAAAAAAvI/MZAE5rXi0fU/s16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4.bp.blogspot.com/-gb3LbqHKYq0/TirGkhmExLI/AAAAAAAAAvI/MZAE5rXi0fU/s1600/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1300"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4EDE">
        <w:rPr>
          <w:rFonts w:cstheme="minorHAnsi"/>
          <w:b/>
          <w:bCs/>
          <w:noProof/>
          <w:lang w:eastAsia="nl-NL"/>
        </w:rPr>
        <w:drawing>
          <wp:anchor distT="0" distB="0" distL="114300" distR="114300" simplePos="0" relativeHeight="251664384" behindDoc="0" locked="0" layoutInCell="1" allowOverlap="1" wp14:anchorId="66C69DE2" wp14:editId="3DACEC6E">
            <wp:simplePos x="0" y="0"/>
            <wp:positionH relativeFrom="column">
              <wp:posOffset>4918075</wp:posOffset>
            </wp:positionH>
            <wp:positionV relativeFrom="paragraph">
              <wp:posOffset>166370</wp:posOffset>
            </wp:positionV>
            <wp:extent cx="1501140" cy="1184275"/>
            <wp:effectExtent l="0" t="0" r="3810" b="0"/>
            <wp:wrapSquare wrapText="bothSides"/>
            <wp:docPr id="4" name="Afbeelding 4" descr="http://www.yavannah.nl/images_wilde_planten/grote_bevernel/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yavannah.nl/images_wilde_planten/grote_bevernel/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01140" cy="1184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5588" w:rsidRPr="00094EDE">
        <w:rPr>
          <w:rFonts w:cstheme="minorHAnsi"/>
          <w:b/>
          <w:bCs/>
        </w:rPr>
        <w:t xml:space="preserve">Grote bevernel   </w:t>
      </w:r>
      <w:proofErr w:type="spellStart"/>
      <w:r w:rsidR="00495588" w:rsidRPr="00094EDE">
        <w:rPr>
          <w:rFonts w:cstheme="minorHAnsi"/>
          <w:b/>
          <w:bCs/>
        </w:rPr>
        <w:t>Pimpinella</w:t>
      </w:r>
      <w:proofErr w:type="spellEnd"/>
      <w:r w:rsidR="00495588" w:rsidRPr="00094EDE">
        <w:rPr>
          <w:rFonts w:cstheme="minorHAnsi"/>
          <w:b/>
          <w:bCs/>
        </w:rPr>
        <w:t xml:space="preserve"> major</w:t>
      </w:r>
      <w:r w:rsidR="00495588" w:rsidRPr="00094EDE">
        <w:rPr>
          <w:rFonts w:cstheme="minorHAnsi"/>
          <w:bCs/>
        </w:rPr>
        <w:br/>
      </w:r>
      <w:r w:rsidR="00495588" w:rsidRPr="00094EDE">
        <w:rPr>
          <w:rFonts w:cstheme="minorHAnsi"/>
          <w:b/>
          <w:bCs/>
        </w:rPr>
        <w:t>Kruising: </w:t>
      </w:r>
      <w:r w:rsidR="00495588" w:rsidRPr="00094EDE">
        <w:rPr>
          <w:rFonts w:cstheme="minorHAnsi"/>
          <w:bCs/>
        </w:rPr>
        <w:t>Grote bevernel kan een kruising vormen met Kleine bevernel (</w:t>
      </w:r>
      <w:proofErr w:type="spellStart"/>
      <w:r w:rsidR="00495588" w:rsidRPr="00094EDE">
        <w:rPr>
          <w:rFonts w:cstheme="minorHAnsi"/>
          <w:bCs/>
        </w:rPr>
        <w:t>Pimpinella</w:t>
      </w:r>
      <w:proofErr w:type="spellEnd"/>
      <w:r w:rsidR="00495588" w:rsidRPr="00094EDE">
        <w:rPr>
          <w:rFonts w:cstheme="minorHAnsi"/>
          <w:bCs/>
        </w:rPr>
        <w:t xml:space="preserve"> x intermedia).</w:t>
      </w:r>
      <w:r w:rsidR="00495588" w:rsidRPr="00094EDE">
        <w:rPr>
          <w:rFonts w:cstheme="minorHAnsi"/>
          <w:bCs/>
        </w:rPr>
        <w:br/>
      </w:r>
      <w:r w:rsidR="00495588" w:rsidRPr="00094EDE">
        <w:rPr>
          <w:rFonts w:cstheme="minorHAnsi"/>
          <w:b/>
          <w:bCs/>
        </w:rPr>
        <w:t>Afmeting</w:t>
      </w:r>
      <w:r w:rsidR="00495588" w:rsidRPr="00094EDE">
        <w:rPr>
          <w:rFonts w:cstheme="minorHAnsi"/>
          <w:bCs/>
        </w:rPr>
        <w:t>: 30 tot 90 cm.</w:t>
      </w:r>
      <w:r w:rsidR="00495588" w:rsidRPr="00094EDE">
        <w:rPr>
          <w:rFonts w:cstheme="minorHAnsi"/>
          <w:bCs/>
        </w:rPr>
        <w:br/>
      </w:r>
      <w:r w:rsidR="00495588" w:rsidRPr="00094EDE">
        <w:rPr>
          <w:rFonts w:cstheme="minorHAnsi"/>
          <w:b/>
          <w:bCs/>
        </w:rPr>
        <w:t>Stengels</w:t>
      </w:r>
      <w:r w:rsidR="00495588" w:rsidRPr="00094EDE">
        <w:rPr>
          <w:rFonts w:cstheme="minorHAnsi"/>
          <w:bCs/>
        </w:rPr>
        <w:t>: De meestal kale stengels zijn hol, diep gegroefd (</w:t>
      </w:r>
      <w:proofErr w:type="spellStart"/>
      <w:r w:rsidR="00495588" w:rsidRPr="00094EDE">
        <w:rPr>
          <w:rFonts w:cstheme="minorHAnsi"/>
          <w:bCs/>
        </w:rPr>
        <w:t>veelkantig</w:t>
      </w:r>
      <w:proofErr w:type="spellEnd"/>
      <w:r w:rsidR="00495588" w:rsidRPr="00094EDE">
        <w:rPr>
          <w:rFonts w:cstheme="minorHAnsi"/>
          <w:bCs/>
        </w:rPr>
        <w:t xml:space="preserve"> door smal gevleugelde ribben) en onderaan vaak paarsrood. Bovenaan zit vaak met een wittig waslaagje.</w:t>
      </w:r>
      <w:r w:rsidR="00495588" w:rsidRPr="00094EDE">
        <w:rPr>
          <w:rFonts w:cstheme="minorHAnsi"/>
          <w:bCs/>
        </w:rPr>
        <w:br/>
      </w:r>
      <w:r w:rsidR="00495588" w:rsidRPr="00094EDE">
        <w:rPr>
          <w:rFonts w:cstheme="minorHAnsi"/>
          <w:b/>
          <w:bCs/>
        </w:rPr>
        <w:t>Bladeren</w:t>
      </w:r>
      <w:r w:rsidR="00495588" w:rsidRPr="00094EDE">
        <w:rPr>
          <w:rFonts w:cstheme="minorHAnsi"/>
          <w:bCs/>
        </w:rPr>
        <w:t>: De onderste bladeren zijn glanzend en geveerd met aan beide kanten 2 tot 4 eironde, 1 tot 4 cm lange, grof getande blaadjes en een min of meer 3-lobbige, getande eindlob. De stengelbladen zijn kleiner. De bladsteelbasis lijkt opgeblazen.</w:t>
      </w:r>
      <w:r w:rsidR="00495588" w:rsidRPr="00094EDE">
        <w:rPr>
          <w:rFonts w:cstheme="minorHAnsi"/>
          <w:bCs/>
        </w:rPr>
        <w:br/>
      </w:r>
      <w:r w:rsidR="00495588" w:rsidRPr="00094EDE">
        <w:rPr>
          <w:rFonts w:cstheme="minorHAnsi"/>
          <w:b/>
          <w:bCs/>
        </w:rPr>
        <w:t>Bloemen</w:t>
      </w:r>
      <w:r w:rsidR="00495588" w:rsidRPr="00094EDE">
        <w:rPr>
          <w:rFonts w:cstheme="minorHAnsi"/>
          <w:bCs/>
        </w:rPr>
        <w:t>: De witte tot dieproze, ongeveer 2 tot 3 mm grote bloemen groeien in schermen van 3 tot 6 cm, die bestaan uit 10 tot 15 stralen. Er zijn geen omwindsels. De stijlen zijn in de bloeitijd langer dan het vruchtbeginsel.</w:t>
      </w:r>
    </w:p>
    <w:p w14:paraId="09B707E2" w14:textId="77777777" w:rsidR="00A63CFB" w:rsidRPr="00A63CFB" w:rsidRDefault="00A63CFB" w:rsidP="00094EDE">
      <w:pPr>
        <w:spacing w:after="0"/>
        <w:rPr>
          <w:rFonts w:eastAsia="Calibri" w:cstheme="minorHAnsi"/>
        </w:rPr>
      </w:pPr>
    </w:p>
    <w:p w14:paraId="4DB62186" w14:textId="0924B53D" w:rsidR="00A63CFB" w:rsidRPr="00A63CFB" w:rsidRDefault="00A63CFB" w:rsidP="00094EDE">
      <w:pPr>
        <w:spacing w:after="0"/>
        <w:rPr>
          <w:rFonts w:eastAsia="Calibri" w:cstheme="minorHAnsi"/>
        </w:rPr>
      </w:pPr>
    </w:p>
    <w:p w14:paraId="5F30E2E6" w14:textId="01B2278D" w:rsidR="00A63CFB" w:rsidRPr="00A63CFB" w:rsidRDefault="00094EDE" w:rsidP="00094EDE">
      <w:pPr>
        <w:spacing w:after="0"/>
        <w:rPr>
          <w:rFonts w:eastAsia="Calibri" w:cstheme="minorHAnsi"/>
          <w:lang w:val="en-US"/>
        </w:rPr>
      </w:pPr>
      <w:r w:rsidRPr="00A63CFB">
        <w:rPr>
          <w:rFonts w:eastAsia="Calibri" w:cstheme="minorHAnsi"/>
          <w:b/>
          <w:bCs/>
          <w:noProof/>
          <w:lang w:eastAsia="nl-NL"/>
        </w:rPr>
        <w:drawing>
          <wp:anchor distT="0" distB="0" distL="114300" distR="114300" simplePos="0" relativeHeight="251687936" behindDoc="0" locked="0" layoutInCell="1" allowOverlap="1" wp14:anchorId="1AA1508C" wp14:editId="2A0643B9">
            <wp:simplePos x="0" y="0"/>
            <wp:positionH relativeFrom="column">
              <wp:posOffset>4860078</wp:posOffset>
            </wp:positionH>
            <wp:positionV relativeFrom="paragraph">
              <wp:posOffset>115782</wp:posOffset>
            </wp:positionV>
            <wp:extent cx="1050290" cy="875030"/>
            <wp:effectExtent l="0" t="0" r="0" b="1270"/>
            <wp:wrapSquare wrapText="bothSides"/>
            <wp:docPr id="20" name="Afbeelding 20" descr="https://wilde-planten.nl/afbeeldingen/foto/heelblaadjes/bloem2-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wilde-planten.nl/afbeeldingen/foto/heelblaadjes/bloem2-g.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1843" r="12971"/>
                    <a:stretch/>
                  </pic:blipFill>
                  <pic:spPr bwMode="auto">
                    <a:xfrm>
                      <a:off x="0" y="0"/>
                      <a:ext cx="1050290" cy="875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A63CFB" w:rsidRPr="00A63CFB">
        <w:rPr>
          <w:rFonts w:eastAsia="Calibri" w:cstheme="minorHAnsi"/>
          <w:b/>
          <w:bCs/>
          <w:lang w:val="en-US"/>
        </w:rPr>
        <w:t>Heelblaadjes</w:t>
      </w:r>
      <w:proofErr w:type="spellEnd"/>
      <w:r w:rsidR="00A63CFB" w:rsidRPr="00A63CFB">
        <w:rPr>
          <w:rFonts w:eastAsia="Calibri" w:cstheme="minorHAnsi"/>
          <w:b/>
          <w:bCs/>
          <w:lang w:val="en-US"/>
        </w:rPr>
        <w:t xml:space="preserve"> - </w:t>
      </w:r>
      <w:proofErr w:type="spellStart"/>
      <w:r w:rsidR="00A63CFB" w:rsidRPr="00A63CFB">
        <w:rPr>
          <w:rFonts w:eastAsia="Calibri" w:cstheme="minorHAnsi"/>
          <w:b/>
          <w:bCs/>
          <w:lang w:val="en-US"/>
        </w:rPr>
        <w:t>Pulicaria</w:t>
      </w:r>
      <w:proofErr w:type="spellEnd"/>
      <w:r w:rsidR="00A63CFB" w:rsidRPr="00A63CFB">
        <w:rPr>
          <w:rFonts w:eastAsia="Calibri" w:cstheme="minorHAnsi"/>
          <w:b/>
          <w:bCs/>
          <w:lang w:val="en-US"/>
        </w:rPr>
        <w:t xml:space="preserve"> </w:t>
      </w:r>
      <w:proofErr w:type="spellStart"/>
      <w:r w:rsidR="00A63CFB" w:rsidRPr="00A63CFB">
        <w:rPr>
          <w:rFonts w:eastAsia="Calibri" w:cstheme="minorHAnsi"/>
          <w:b/>
          <w:bCs/>
          <w:lang w:val="en-US"/>
        </w:rPr>
        <w:t>dysenterica</w:t>
      </w:r>
      <w:proofErr w:type="spellEnd"/>
    </w:p>
    <w:p w14:paraId="717D8DDC" w14:textId="270B9C31" w:rsidR="00A63CFB" w:rsidRPr="00A63CFB" w:rsidRDefault="00A63CFB" w:rsidP="00094EDE">
      <w:pPr>
        <w:spacing w:after="0"/>
        <w:rPr>
          <w:rFonts w:eastAsia="Calibri" w:cstheme="minorHAnsi"/>
          <w:lang w:val="en-US"/>
        </w:rPr>
      </w:pPr>
      <w:proofErr w:type="spellStart"/>
      <w:r w:rsidRPr="00A63CFB">
        <w:rPr>
          <w:rFonts w:eastAsia="Calibri" w:cstheme="minorHAnsi"/>
          <w:b/>
          <w:bCs/>
          <w:lang w:val="en-US"/>
        </w:rPr>
        <w:t>Afmeting</w:t>
      </w:r>
      <w:proofErr w:type="spellEnd"/>
      <w:r w:rsidRPr="00A63CFB">
        <w:rPr>
          <w:rFonts w:eastAsia="Calibri" w:cstheme="minorHAnsi"/>
          <w:lang w:val="en-US"/>
        </w:rPr>
        <w:t>: 60-90 cm.</w:t>
      </w:r>
    </w:p>
    <w:p w14:paraId="78B817DF" w14:textId="374C35A1" w:rsidR="00A63CFB" w:rsidRPr="00A63CFB" w:rsidRDefault="00A63CFB" w:rsidP="00094EDE">
      <w:pPr>
        <w:spacing w:after="0"/>
        <w:rPr>
          <w:rFonts w:eastAsia="Calibri" w:cstheme="minorHAnsi"/>
        </w:rPr>
      </w:pPr>
      <w:r w:rsidRPr="00A63CFB">
        <w:rPr>
          <w:rFonts w:eastAsia="Calibri" w:cstheme="minorHAnsi"/>
          <w:b/>
          <w:bCs/>
        </w:rPr>
        <w:t>Stengels</w:t>
      </w:r>
      <w:r w:rsidRPr="00A63CFB">
        <w:rPr>
          <w:rFonts w:eastAsia="Calibri" w:cstheme="minorHAnsi"/>
        </w:rPr>
        <w:t>: De behaarde stengels staan stijf rechtop en zijn meestal strobruin. Ze zijn alleen in de bovenste helft vertakt. Heelblaadjes groeit in groepen.</w:t>
      </w:r>
    </w:p>
    <w:p w14:paraId="4978B607" w14:textId="77777777" w:rsidR="00A63CFB" w:rsidRPr="00A63CFB" w:rsidRDefault="00A63CFB" w:rsidP="00094EDE">
      <w:pPr>
        <w:spacing w:after="0"/>
        <w:rPr>
          <w:rFonts w:eastAsia="Calibri" w:cstheme="minorHAnsi"/>
        </w:rPr>
      </w:pPr>
      <w:r w:rsidRPr="00A63CFB">
        <w:rPr>
          <w:rFonts w:eastAsia="Calibri" w:cstheme="minorHAnsi"/>
          <w:noProof/>
          <w:lang w:eastAsia="nl-NL"/>
        </w:rPr>
        <w:drawing>
          <wp:anchor distT="0" distB="0" distL="114300" distR="114300" simplePos="0" relativeHeight="251688960" behindDoc="0" locked="0" layoutInCell="1" allowOverlap="1" wp14:anchorId="29A4DB1A" wp14:editId="437129F0">
            <wp:simplePos x="0" y="0"/>
            <wp:positionH relativeFrom="column">
              <wp:posOffset>4857326</wp:posOffset>
            </wp:positionH>
            <wp:positionV relativeFrom="paragraph">
              <wp:posOffset>351790</wp:posOffset>
            </wp:positionV>
            <wp:extent cx="1090295" cy="933450"/>
            <wp:effectExtent l="0" t="0" r="0" b="0"/>
            <wp:wrapSquare wrapText="bothSides"/>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90295" cy="933450"/>
                    </a:xfrm>
                    <a:prstGeom prst="rect">
                      <a:avLst/>
                    </a:prstGeom>
                    <a:noFill/>
                  </pic:spPr>
                </pic:pic>
              </a:graphicData>
            </a:graphic>
            <wp14:sizeRelH relativeFrom="margin">
              <wp14:pctWidth>0</wp14:pctWidth>
            </wp14:sizeRelH>
            <wp14:sizeRelV relativeFrom="margin">
              <wp14:pctHeight>0</wp14:pctHeight>
            </wp14:sizeRelV>
          </wp:anchor>
        </w:drawing>
      </w:r>
      <w:r w:rsidRPr="00A63CFB">
        <w:rPr>
          <w:rFonts w:eastAsia="Calibri" w:cstheme="minorHAnsi"/>
          <w:b/>
          <w:bCs/>
        </w:rPr>
        <w:t>Bloemen</w:t>
      </w:r>
      <w:r w:rsidRPr="00A63CFB">
        <w:rPr>
          <w:rFonts w:eastAsia="Calibri" w:cstheme="minorHAnsi"/>
        </w:rPr>
        <w:t xml:space="preserve">: De bloemhoofdjes zitten, aan de top de stengels en vertakkingen, in losse iets schermvormige pluimen. De hoofdjes zijn 1½ -2½ cm. De gele lintbloemen staan horizontaal af. Ze zijn twee keer zo lang als het groene, </w:t>
      </w:r>
      <w:proofErr w:type="spellStart"/>
      <w:r w:rsidRPr="00A63CFB">
        <w:rPr>
          <w:rFonts w:eastAsia="Calibri" w:cstheme="minorHAnsi"/>
        </w:rPr>
        <w:t>beklierde</w:t>
      </w:r>
      <w:proofErr w:type="spellEnd"/>
      <w:r w:rsidRPr="00A63CFB">
        <w:rPr>
          <w:rFonts w:eastAsia="Calibri" w:cstheme="minorHAnsi"/>
        </w:rPr>
        <w:t xml:space="preserve"> omwindsel. De buisbloemen zijn dooiergeel. De omwindselbladen zijn lijnvormig en viltig.</w:t>
      </w:r>
    </w:p>
    <w:p w14:paraId="20794A93" w14:textId="77777777" w:rsidR="00495588" w:rsidRPr="00094EDE" w:rsidRDefault="00495588" w:rsidP="00094EDE">
      <w:pPr>
        <w:spacing w:after="0"/>
        <w:rPr>
          <w:rFonts w:cstheme="minorHAnsi"/>
          <w:bCs/>
        </w:rPr>
      </w:pPr>
    </w:p>
    <w:p w14:paraId="682EC02B" w14:textId="5B8EB29F" w:rsidR="00495588" w:rsidRDefault="00094EDE" w:rsidP="00094EDE">
      <w:pPr>
        <w:spacing w:after="0"/>
        <w:rPr>
          <w:rFonts w:cstheme="minorHAnsi"/>
          <w:bCs/>
        </w:rPr>
      </w:pPr>
      <w:r w:rsidRPr="00094EDE">
        <w:rPr>
          <w:rFonts w:cstheme="minorHAnsi"/>
          <w:b/>
          <w:bCs/>
          <w:noProof/>
          <w:lang w:eastAsia="nl-NL"/>
        </w:rPr>
        <w:drawing>
          <wp:anchor distT="0" distB="0" distL="114300" distR="114300" simplePos="0" relativeHeight="251666432" behindDoc="0" locked="0" layoutInCell="1" allowOverlap="0" wp14:anchorId="0E248AEE" wp14:editId="699F91DF">
            <wp:simplePos x="0" y="0"/>
            <wp:positionH relativeFrom="column">
              <wp:posOffset>3926416</wp:posOffset>
            </wp:positionH>
            <wp:positionV relativeFrom="paragraph">
              <wp:posOffset>303953</wp:posOffset>
            </wp:positionV>
            <wp:extent cx="2122805" cy="1591310"/>
            <wp:effectExtent l="0" t="0" r="0" b="8890"/>
            <wp:wrapSquare wrapText="bothSides"/>
            <wp:docPr id="8" name="Afbeelding 8" descr="http://upload.wikimedia.org/wikipedia/commons/thumb/b/b6/Gewone_veldbies_%28Luzula_campestris%29.jpg/1024px-Gewone_veldbies_%28Luzula_campestris%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pload.wikimedia.org/wikipedia/commons/thumb/b/b6/Gewone_veldbies_%28Luzula_campestris%29.jpg/1024px-Gewone_veldbies_%28Luzula_campestris%2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22805" cy="1591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5588" w:rsidRPr="00094EDE">
        <w:rPr>
          <w:rFonts w:cstheme="minorHAnsi"/>
          <w:b/>
          <w:bCs/>
          <w:noProof/>
          <w:lang w:eastAsia="nl-NL"/>
        </w:rPr>
        <w:drawing>
          <wp:anchor distT="0" distB="0" distL="114300" distR="114300" simplePos="0" relativeHeight="251667456" behindDoc="0" locked="0" layoutInCell="1" allowOverlap="1" wp14:anchorId="39B8070E" wp14:editId="572EEBED">
            <wp:simplePos x="0" y="0"/>
            <wp:positionH relativeFrom="column">
              <wp:posOffset>4774120</wp:posOffset>
            </wp:positionH>
            <wp:positionV relativeFrom="paragraph">
              <wp:posOffset>3113360</wp:posOffset>
            </wp:positionV>
            <wp:extent cx="1590675" cy="2632710"/>
            <wp:effectExtent l="0" t="0" r="9525" b="0"/>
            <wp:wrapSquare wrapText="bothSides"/>
            <wp:docPr id="7" name="Afbeelding 7" descr="http://upload.wikimedia.org/wikipedia/commons/thumb/b/ba/Epipactis_helleborine_plant_110703.jpg/220px-Epipactis_helleborine_plant_110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upload.wikimedia.org/wikipedia/commons/thumb/b/ba/Epipactis_helleborine_plant_110703.jpg/220px-Epipactis_helleborine_plant_11070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90675" cy="2632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5588" w:rsidRPr="00094EDE">
        <w:rPr>
          <w:rFonts w:cstheme="minorHAnsi"/>
          <w:b/>
          <w:bCs/>
        </w:rPr>
        <w:t xml:space="preserve">Gewone veldbies    </w:t>
      </w:r>
      <w:proofErr w:type="spellStart"/>
      <w:r w:rsidR="00495588" w:rsidRPr="00094EDE">
        <w:rPr>
          <w:rFonts w:cstheme="minorHAnsi"/>
          <w:b/>
          <w:bCs/>
        </w:rPr>
        <w:t>Luzula</w:t>
      </w:r>
      <w:proofErr w:type="spellEnd"/>
      <w:r w:rsidR="00495588" w:rsidRPr="00094EDE">
        <w:rPr>
          <w:rFonts w:cstheme="minorHAnsi"/>
          <w:b/>
          <w:bCs/>
        </w:rPr>
        <w:t xml:space="preserve"> </w:t>
      </w:r>
      <w:proofErr w:type="spellStart"/>
      <w:r w:rsidR="00495588" w:rsidRPr="00094EDE">
        <w:rPr>
          <w:rFonts w:cstheme="minorHAnsi"/>
          <w:b/>
          <w:bCs/>
        </w:rPr>
        <w:t>campestris</w:t>
      </w:r>
      <w:proofErr w:type="spellEnd"/>
      <w:r w:rsidR="00495588" w:rsidRPr="00094EDE">
        <w:rPr>
          <w:rFonts w:cstheme="minorHAnsi"/>
          <w:bCs/>
        </w:rPr>
        <w:br/>
      </w:r>
      <w:r w:rsidR="00495588" w:rsidRPr="00094EDE">
        <w:rPr>
          <w:rFonts w:cstheme="minorHAnsi"/>
          <w:b/>
          <w:bCs/>
        </w:rPr>
        <w:t>Afmeting</w:t>
      </w:r>
      <w:r w:rsidR="00495588" w:rsidRPr="00094EDE">
        <w:rPr>
          <w:rFonts w:cstheme="minorHAnsi"/>
          <w:bCs/>
        </w:rPr>
        <w:t>: 5 tot 20 cm.</w:t>
      </w:r>
      <w:r w:rsidR="00495588" w:rsidRPr="00094EDE">
        <w:rPr>
          <w:rFonts w:cstheme="minorHAnsi"/>
          <w:bCs/>
        </w:rPr>
        <w:br/>
      </w:r>
      <w:r w:rsidR="00495588" w:rsidRPr="00094EDE">
        <w:rPr>
          <w:rFonts w:cstheme="minorHAnsi"/>
          <w:b/>
          <w:bCs/>
        </w:rPr>
        <w:t>Bloeimaanden</w:t>
      </w:r>
      <w:r w:rsidR="00495588" w:rsidRPr="00094EDE">
        <w:rPr>
          <w:rFonts w:cstheme="minorHAnsi"/>
          <w:bCs/>
        </w:rPr>
        <w:t>: Maart, april, mei.</w:t>
      </w:r>
      <w:r w:rsidR="00495588" w:rsidRPr="00094EDE">
        <w:rPr>
          <w:rFonts w:cstheme="minorHAnsi"/>
          <w:bCs/>
        </w:rPr>
        <w:br/>
      </w:r>
      <w:r w:rsidR="00495588" w:rsidRPr="00094EDE">
        <w:rPr>
          <w:rFonts w:cstheme="minorHAnsi"/>
          <w:b/>
          <w:bCs/>
        </w:rPr>
        <w:t>Stengels</w:t>
      </w:r>
      <w:r w:rsidR="00495588" w:rsidRPr="00094EDE">
        <w:rPr>
          <w:rFonts w:cstheme="minorHAnsi"/>
          <w:bCs/>
        </w:rPr>
        <w:t>: De stengels vormen losse groepjes of staan soms afzonderlijk. Vooral na de bloei staan de stengels vaak schuin omhoog.</w:t>
      </w:r>
      <w:r w:rsidR="00495588" w:rsidRPr="00094EDE">
        <w:rPr>
          <w:rFonts w:cstheme="minorHAnsi"/>
          <w:bCs/>
        </w:rPr>
        <w:br/>
      </w:r>
      <w:r w:rsidR="00495588" w:rsidRPr="00094EDE">
        <w:rPr>
          <w:rFonts w:cstheme="minorHAnsi"/>
          <w:b/>
          <w:bCs/>
        </w:rPr>
        <w:t>Bladeren</w:t>
      </w:r>
      <w:r w:rsidR="00495588" w:rsidRPr="00094EDE">
        <w:rPr>
          <w:rFonts w:cstheme="minorHAnsi"/>
          <w:bCs/>
        </w:rPr>
        <w:t>: De lichtgroene bladeren zijn vlak en 2 tot 4 mm breed. Aan de randen groeien enkele lange wimperharen.</w:t>
      </w:r>
      <w:r w:rsidR="00495588" w:rsidRPr="00094EDE">
        <w:rPr>
          <w:rFonts w:cstheme="minorHAnsi"/>
          <w:bCs/>
        </w:rPr>
        <w:br/>
      </w:r>
      <w:r w:rsidR="00495588" w:rsidRPr="00094EDE">
        <w:rPr>
          <w:rFonts w:cstheme="minorHAnsi"/>
          <w:b/>
          <w:bCs/>
        </w:rPr>
        <w:t>Bloemen</w:t>
      </w:r>
      <w:r w:rsidR="00495588" w:rsidRPr="00094EDE">
        <w:rPr>
          <w:rFonts w:cstheme="minorHAnsi"/>
          <w:bCs/>
        </w:rPr>
        <w:t>: De dichte, eivormige, bruine bloemhoofdjes staan met hoogstens 7 bij elkaar in een schermvormige, verder niet vertakte bloeiwijze 1 hoofdje groeit aan de stengeltop te midden van de andere hoofdjes. De bloemen hebben meestal vrij lange stelen, die later vaak terugbuigen. Ze hebben 6 bruine bloembladen van 3 tot 4 mm met een doorschijnende rand. Het schutblad van de bloeiwijze is meestal minder hoog dan de gesteelde aartjes. De helmknoppen zijn 1 tot 2 mm lang, minstens 2 keer zo lang als de helmdraden.</w:t>
      </w:r>
      <w:r w:rsidR="00495588" w:rsidRPr="00094EDE">
        <w:rPr>
          <w:rFonts w:cstheme="minorHAnsi"/>
          <w:bCs/>
        </w:rPr>
        <w:br/>
      </w:r>
      <w:r w:rsidR="00495588" w:rsidRPr="00094EDE">
        <w:rPr>
          <w:rFonts w:cstheme="minorHAnsi"/>
          <w:b/>
          <w:bCs/>
        </w:rPr>
        <w:t>Vruchten</w:t>
      </w:r>
      <w:r w:rsidR="00495588" w:rsidRPr="00094EDE">
        <w:rPr>
          <w:rFonts w:cstheme="minorHAnsi"/>
          <w:bCs/>
        </w:rPr>
        <w:t xml:space="preserve">: Een doosvrucht. De zaden hebben aan de voet een aanhangsel, dat minstens half zo lang als de rest van het zaad. Zonder de aanhangsels zijn de zaden bijna bolvormig. </w:t>
      </w:r>
    </w:p>
    <w:p w14:paraId="0C67622B" w14:textId="77777777" w:rsidR="00094EDE" w:rsidRPr="00094EDE" w:rsidRDefault="00094EDE" w:rsidP="00094EDE">
      <w:pPr>
        <w:spacing w:after="0"/>
        <w:rPr>
          <w:rFonts w:cstheme="minorHAnsi"/>
          <w:bCs/>
        </w:rPr>
      </w:pPr>
    </w:p>
    <w:p w14:paraId="60ABA909" w14:textId="77777777" w:rsidR="00495588" w:rsidRPr="00094EDE" w:rsidRDefault="00495588" w:rsidP="00094EDE">
      <w:pPr>
        <w:spacing w:after="0"/>
        <w:rPr>
          <w:rFonts w:cstheme="minorHAnsi"/>
          <w:b/>
          <w:bCs/>
        </w:rPr>
      </w:pPr>
      <w:r w:rsidRPr="00094EDE">
        <w:rPr>
          <w:rFonts w:cstheme="minorHAnsi"/>
          <w:b/>
          <w:bCs/>
        </w:rPr>
        <w:t xml:space="preserve">Brede wespenorchis     </w:t>
      </w:r>
      <w:proofErr w:type="spellStart"/>
      <w:r w:rsidRPr="00094EDE">
        <w:rPr>
          <w:rFonts w:cstheme="minorHAnsi"/>
          <w:b/>
          <w:bCs/>
        </w:rPr>
        <w:t>Epipactis</w:t>
      </w:r>
      <w:proofErr w:type="spellEnd"/>
      <w:r w:rsidRPr="00094EDE">
        <w:rPr>
          <w:rFonts w:cstheme="minorHAnsi"/>
          <w:b/>
          <w:bCs/>
        </w:rPr>
        <w:t xml:space="preserve"> </w:t>
      </w:r>
      <w:proofErr w:type="spellStart"/>
      <w:r w:rsidRPr="00094EDE">
        <w:rPr>
          <w:rFonts w:cstheme="minorHAnsi"/>
          <w:b/>
          <w:bCs/>
        </w:rPr>
        <w:t>helleborine</w:t>
      </w:r>
      <w:proofErr w:type="spellEnd"/>
      <w:r w:rsidRPr="00094EDE">
        <w:rPr>
          <w:rFonts w:cstheme="minorHAnsi"/>
          <w:b/>
          <w:bCs/>
        </w:rPr>
        <w:t xml:space="preserve"> </w:t>
      </w:r>
    </w:p>
    <w:p w14:paraId="3480A380" w14:textId="77777777" w:rsidR="00495588" w:rsidRPr="00094EDE" w:rsidRDefault="00495588" w:rsidP="00094EDE">
      <w:pPr>
        <w:spacing w:after="0"/>
        <w:rPr>
          <w:rFonts w:cstheme="minorHAnsi"/>
          <w:b/>
        </w:rPr>
      </w:pPr>
      <w:r w:rsidRPr="00094EDE">
        <w:rPr>
          <w:rFonts w:cstheme="minorHAnsi"/>
          <w:b/>
          <w:bCs/>
        </w:rPr>
        <w:t>Afmeting</w:t>
      </w:r>
      <w:r w:rsidRPr="00094EDE">
        <w:rPr>
          <w:rFonts w:cstheme="minorHAnsi"/>
          <w:bCs/>
        </w:rPr>
        <w:t>: 30 tot 80 cm.</w:t>
      </w:r>
      <w:r w:rsidRPr="00094EDE">
        <w:rPr>
          <w:rFonts w:cstheme="minorHAnsi"/>
          <w:bCs/>
        </w:rPr>
        <w:br/>
      </w:r>
      <w:r w:rsidRPr="00094EDE">
        <w:rPr>
          <w:rFonts w:cstheme="minorHAnsi"/>
          <w:b/>
          <w:bCs/>
        </w:rPr>
        <w:t>Stengels</w:t>
      </w:r>
      <w:r w:rsidRPr="00094EDE">
        <w:rPr>
          <w:rFonts w:cstheme="minorHAnsi"/>
          <w:bCs/>
        </w:rPr>
        <w:t>: De stengels zijn bovenaan behaard en onderaan vaak paarsachtig. De bloeiwijzesteel is meestal niet opvallend langer dan de stengelleden. In het begin van het bloeiseizoen is de bloemstengel aan de top omgebogen.</w:t>
      </w:r>
      <w:r w:rsidRPr="00094EDE">
        <w:rPr>
          <w:rFonts w:cstheme="minorHAnsi"/>
          <w:bCs/>
        </w:rPr>
        <w:br/>
      </w:r>
      <w:r w:rsidRPr="00094EDE">
        <w:rPr>
          <w:rFonts w:cstheme="minorHAnsi"/>
          <w:b/>
          <w:bCs/>
        </w:rPr>
        <w:t>Bladeren</w:t>
      </w:r>
      <w:r w:rsidRPr="00094EDE">
        <w:rPr>
          <w:rFonts w:cstheme="minorHAnsi"/>
          <w:bCs/>
        </w:rPr>
        <w:t>: Elke plant heeft 4 tot 10 bladen. Deze zijn eirond tot langwerpig en staan in spiralen. Ze omvatten de stengel, zijn spits en 6 tot 15 cm lang en 2 tot 8 cm breed. Aan de randen zitten hele kleine, naar voren gerichte tandjes.</w:t>
      </w:r>
      <w:r w:rsidRPr="00094EDE">
        <w:rPr>
          <w:rFonts w:cstheme="minorHAnsi"/>
          <w:bCs/>
        </w:rPr>
        <w:br/>
      </w:r>
      <w:r w:rsidRPr="00094EDE">
        <w:rPr>
          <w:rFonts w:cstheme="minorHAnsi"/>
          <w:b/>
          <w:bCs/>
        </w:rPr>
        <w:t>Bloemen</w:t>
      </w:r>
      <w:r w:rsidRPr="00094EDE">
        <w:rPr>
          <w:rFonts w:cstheme="minorHAnsi"/>
          <w:bCs/>
        </w:rPr>
        <w:t>: De bloemen vormen een lang gerekte tros. Van buiten zijn ze 0,9 tot 1 cm groot en meestal groen of groengeel. Het komvormige voetstuk is van binnen donkerpaars. De top is eirond tot hartvormig, groenwit, roze of paarsig met een omlaag gekrulde punt. De top van de lip heeft 2 gladde knobbels.</w:t>
      </w:r>
      <w:r w:rsidRPr="00094EDE">
        <w:rPr>
          <w:rFonts w:cstheme="minorHAnsi"/>
          <w:bCs/>
        </w:rPr>
        <w:br/>
      </w:r>
    </w:p>
    <w:p w14:paraId="01CB863E" w14:textId="4D7D631C" w:rsidR="00495588" w:rsidRPr="00094EDE" w:rsidRDefault="00495588" w:rsidP="00094EDE">
      <w:pPr>
        <w:spacing w:after="0"/>
        <w:rPr>
          <w:rFonts w:cstheme="minorHAnsi"/>
        </w:rPr>
      </w:pPr>
    </w:p>
    <w:p w14:paraId="77E9B2F7" w14:textId="77777777" w:rsidR="00495588" w:rsidRPr="00094EDE" w:rsidRDefault="00495588" w:rsidP="00094EDE">
      <w:pPr>
        <w:spacing w:after="0"/>
        <w:rPr>
          <w:rFonts w:cstheme="minorHAnsi"/>
        </w:rPr>
      </w:pPr>
      <w:r w:rsidRPr="00094EDE">
        <w:rPr>
          <w:rFonts w:cstheme="minorHAnsi"/>
          <w:b/>
          <w:noProof/>
          <w:lang w:eastAsia="nl-NL"/>
        </w:rPr>
        <w:lastRenderedPageBreak/>
        <w:drawing>
          <wp:anchor distT="0" distB="0" distL="114300" distR="114300" simplePos="0" relativeHeight="251677696" behindDoc="0" locked="0" layoutInCell="1" allowOverlap="1" wp14:anchorId="64CB0435" wp14:editId="49D985CA">
            <wp:simplePos x="0" y="0"/>
            <wp:positionH relativeFrom="column">
              <wp:posOffset>3999018</wp:posOffset>
            </wp:positionH>
            <wp:positionV relativeFrom="paragraph">
              <wp:posOffset>142028</wp:posOffset>
            </wp:positionV>
            <wp:extent cx="2119630" cy="1585595"/>
            <wp:effectExtent l="0" t="0" r="0" b="0"/>
            <wp:wrapSquare wrapText="bothSides"/>
            <wp:docPr id="10" name="Afbeelding 10" descr="Vicia tetrasperma1 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cia tetrasperma1 eF.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19630" cy="1585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4EDE">
        <w:rPr>
          <w:rFonts w:cstheme="minorHAnsi"/>
          <w:b/>
        </w:rPr>
        <w:t xml:space="preserve"> Vierzadige wikke   </w:t>
      </w:r>
      <w:proofErr w:type="spellStart"/>
      <w:r w:rsidRPr="00094EDE">
        <w:rPr>
          <w:rFonts w:cstheme="minorHAnsi"/>
          <w:b/>
        </w:rPr>
        <w:t>Vicia</w:t>
      </w:r>
      <w:proofErr w:type="spellEnd"/>
      <w:r w:rsidRPr="00094EDE">
        <w:rPr>
          <w:rFonts w:cstheme="minorHAnsi"/>
          <w:b/>
        </w:rPr>
        <w:t xml:space="preserve"> tetrasperma </w:t>
      </w:r>
      <w:proofErr w:type="spellStart"/>
      <w:r w:rsidRPr="00094EDE">
        <w:rPr>
          <w:rFonts w:cstheme="minorHAnsi"/>
          <w:b/>
        </w:rPr>
        <w:t>subsp</w:t>
      </w:r>
      <w:proofErr w:type="spellEnd"/>
      <w:r w:rsidRPr="00094EDE">
        <w:rPr>
          <w:rFonts w:cstheme="minorHAnsi"/>
          <w:b/>
        </w:rPr>
        <w:t>. tetrasperma</w:t>
      </w:r>
      <w:r w:rsidRPr="00094EDE">
        <w:rPr>
          <w:rFonts w:cstheme="minorHAnsi"/>
        </w:rPr>
        <w:br/>
      </w:r>
      <w:r w:rsidRPr="00094EDE">
        <w:rPr>
          <w:rFonts w:cstheme="minorHAnsi"/>
          <w:b/>
          <w:bCs/>
        </w:rPr>
        <w:t>Ondersoort</w:t>
      </w:r>
      <w:r w:rsidRPr="00094EDE">
        <w:rPr>
          <w:rFonts w:cstheme="minorHAnsi"/>
        </w:rPr>
        <w:t>: De andere ondersoort is Slanke wikke (</w:t>
      </w:r>
      <w:proofErr w:type="spellStart"/>
      <w:r w:rsidRPr="00094EDE">
        <w:rPr>
          <w:rFonts w:cstheme="minorHAnsi"/>
        </w:rPr>
        <w:t>Vicia</w:t>
      </w:r>
      <w:proofErr w:type="spellEnd"/>
      <w:r w:rsidRPr="00094EDE">
        <w:rPr>
          <w:rFonts w:cstheme="minorHAnsi"/>
        </w:rPr>
        <w:t xml:space="preserve"> tetrasperma </w:t>
      </w:r>
      <w:proofErr w:type="spellStart"/>
      <w:r w:rsidRPr="00094EDE">
        <w:rPr>
          <w:rFonts w:cstheme="minorHAnsi"/>
        </w:rPr>
        <w:t>subsp</w:t>
      </w:r>
      <w:proofErr w:type="spellEnd"/>
      <w:r w:rsidRPr="00094EDE">
        <w:rPr>
          <w:rFonts w:cstheme="minorHAnsi"/>
        </w:rPr>
        <w:t xml:space="preserve">. </w:t>
      </w:r>
      <w:proofErr w:type="spellStart"/>
      <w:r w:rsidRPr="00094EDE">
        <w:rPr>
          <w:rFonts w:cstheme="minorHAnsi"/>
        </w:rPr>
        <w:t>gracilis</w:t>
      </w:r>
      <w:proofErr w:type="spellEnd"/>
      <w:r w:rsidRPr="00094EDE">
        <w:rPr>
          <w:rFonts w:cstheme="minorHAnsi"/>
        </w:rPr>
        <w:t>).</w:t>
      </w:r>
    </w:p>
    <w:p w14:paraId="5B83A1A5" w14:textId="77777777" w:rsidR="00495588" w:rsidRPr="00094EDE" w:rsidRDefault="00495588" w:rsidP="00094EDE">
      <w:pPr>
        <w:spacing w:after="0"/>
        <w:rPr>
          <w:rFonts w:cstheme="minorHAnsi"/>
        </w:rPr>
      </w:pPr>
      <w:r w:rsidRPr="00094EDE">
        <w:rPr>
          <w:rFonts w:cstheme="minorHAnsi"/>
          <w:bCs/>
        </w:rPr>
        <w:t xml:space="preserve">De </w:t>
      </w:r>
      <w:proofErr w:type="spellStart"/>
      <w:r w:rsidRPr="00094EDE">
        <w:rPr>
          <w:rFonts w:cstheme="minorHAnsi"/>
          <w:bCs/>
        </w:rPr>
        <w:t>vierzadige</w:t>
      </w:r>
      <w:proofErr w:type="spellEnd"/>
      <w:r w:rsidRPr="00094EDE">
        <w:rPr>
          <w:rFonts w:cstheme="minorHAnsi"/>
          <w:bCs/>
        </w:rPr>
        <w:t xml:space="preserve"> wikke onderscheidt zich van de in Nederland zeer zeldzaam voorkomende slanke wikke (</w:t>
      </w:r>
      <w:proofErr w:type="spellStart"/>
      <w:r w:rsidRPr="00094EDE">
        <w:rPr>
          <w:rFonts w:cstheme="minorHAnsi"/>
          <w:bCs/>
          <w:i/>
          <w:iCs/>
        </w:rPr>
        <w:t>Vicia</w:t>
      </w:r>
      <w:proofErr w:type="spellEnd"/>
      <w:r w:rsidRPr="00094EDE">
        <w:rPr>
          <w:rFonts w:cstheme="minorHAnsi"/>
          <w:bCs/>
          <w:i/>
          <w:iCs/>
        </w:rPr>
        <w:t xml:space="preserve"> tetrasperma</w:t>
      </w:r>
      <w:r w:rsidRPr="00094EDE">
        <w:rPr>
          <w:rFonts w:cstheme="minorHAnsi"/>
          <w:bCs/>
        </w:rPr>
        <w:t> </w:t>
      </w:r>
      <w:proofErr w:type="spellStart"/>
      <w:r w:rsidRPr="00094EDE">
        <w:rPr>
          <w:rFonts w:cstheme="minorHAnsi"/>
          <w:bCs/>
        </w:rPr>
        <w:t>subsp</w:t>
      </w:r>
      <w:proofErr w:type="spellEnd"/>
      <w:r w:rsidRPr="00094EDE">
        <w:rPr>
          <w:rFonts w:cstheme="minorHAnsi"/>
          <w:bCs/>
        </w:rPr>
        <w:t>. </w:t>
      </w:r>
      <w:proofErr w:type="spellStart"/>
      <w:r w:rsidRPr="00094EDE">
        <w:rPr>
          <w:rFonts w:cstheme="minorHAnsi"/>
          <w:bCs/>
          <w:i/>
          <w:iCs/>
        </w:rPr>
        <w:t>gracilis</w:t>
      </w:r>
      <w:proofErr w:type="spellEnd"/>
      <w:r w:rsidRPr="00094EDE">
        <w:rPr>
          <w:rFonts w:cstheme="minorHAnsi"/>
          <w:bCs/>
        </w:rPr>
        <w:t xml:space="preserve">) doordat de </w:t>
      </w:r>
      <w:r w:rsidRPr="00094EDE">
        <w:rPr>
          <w:rFonts w:cstheme="minorHAnsi"/>
          <w:b/>
          <w:bCs/>
        </w:rPr>
        <w:t>vruchtsteel</w:t>
      </w:r>
      <w:r w:rsidRPr="00094EDE">
        <w:rPr>
          <w:rFonts w:cstheme="minorHAnsi"/>
          <w:bCs/>
        </w:rPr>
        <w:t xml:space="preserve"> in de vruchttijd </w:t>
      </w:r>
      <w:r w:rsidRPr="00094EDE">
        <w:rPr>
          <w:rFonts w:cstheme="minorHAnsi"/>
          <w:b/>
          <w:bCs/>
        </w:rPr>
        <w:t>even lang</w:t>
      </w:r>
      <w:r w:rsidRPr="00094EDE">
        <w:rPr>
          <w:rFonts w:cstheme="minorHAnsi"/>
          <w:bCs/>
        </w:rPr>
        <w:t xml:space="preserve"> is </w:t>
      </w:r>
      <w:r w:rsidRPr="00094EDE">
        <w:rPr>
          <w:rFonts w:cstheme="minorHAnsi"/>
          <w:b/>
          <w:bCs/>
        </w:rPr>
        <w:t>als het draagblad</w:t>
      </w:r>
      <w:r w:rsidRPr="00094EDE">
        <w:rPr>
          <w:rFonts w:cstheme="minorHAnsi"/>
          <w:bCs/>
        </w:rPr>
        <w:t xml:space="preserve"> en die van de slanke wikke langer dan het vruchtblad.</w:t>
      </w:r>
      <w:r w:rsidRPr="00094EDE">
        <w:rPr>
          <w:rFonts w:cstheme="minorHAnsi"/>
          <w:bCs/>
        </w:rPr>
        <w:br/>
      </w:r>
      <w:r w:rsidRPr="00094EDE">
        <w:rPr>
          <w:rFonts w:cstheme="minorHAnsi"/>
          <w:b/>
          <w:bCs/>
        </w:rPr>
        <w:t>Afmeting</w:t>
      </w:r>
      <w:r w:rsidRPr="00094EDE">
        <w:rPr>
          <w:rFonts w:cstheme="minorHAnsi"/>
        </w:rPr>
        <w:t>: 15 tot 70 cm.</w:t>
      </w:r>
      <w:r w:rsidRPr="00094EDE">
        <w:rPr>
          <w:rFonts w:cstheme="minorHAnsi"/>
        </w:rPr>
        <w:br/>
      </w:r>
      <w:r w:rsidRPr="00094EDE">
        <w:rPr>
          <w:rFonts w:cstheme="minorHAnsi"/>
          <w:b/>
          <w:bCs/>
        </w:rPr>
        <w:t>Stengels</w:t>
      </w:r>
      <w:r w:rsidRPr="00094EDE">
        <w:rPr>
          <w:rFonts w:cstheme="minorHAnsi"/>
        </w:rPr>
        <w:t>: De klimmende stengels zijn vrijwel kaal.</w:t>
      </w:r>
      <w:r w:rsidRPr="00094EDE">
        <w:rPr>
          <w:rFonts w:cstheme="minorHAnsi"/>
        </w:rPr>
        <w:br/>
      </w:r>
      <w:r w:rsidRPr="00094EDE">
        <w:rPr>
          <w:rFonts w:cstheme="minorHAnsi"/>
          <w:b/>
          <w:bCs/>
        </w:rPr>
        <w:t>Bladeren</w:t>
      </w:r>
      <w:r w:rsidRPr="00094EDE">
        <w:rPr>
          <w:rFonts w:cstheme="minorHAnsi"/>
        </w:rPr>
        <w:t>: De bladeren zijn geveerd en bestaan uit 3 tot 8 (meestal 4) paar langwerpig-lijnvormige deelblaadjes met een lengte van 0,5 tot 2 cm. Ze hebben een gave rand en een afgeronde tot zwak hartvormige top met een stekelpuntje. De steunblaadjes zijn aan de buitenkanten geoord.</w:t>
      </w:r>
      <w:r w:rsidRPr="00094EDE">
        <w:rPr>
          <w:rFonts w:cstheme="minorHAnsi"/>
        </w:rPr>
        <w:br/>
      </w:r>
      <w:r w:rsidRPr="00094EDE">
        <w:rPr>
          <w:rFonts w:cstheme="minorHAnsi"/>
          <w:b/>
          <w:bCs/>
        </w:rPr>
        <w:t>Bloemen</w:t>
      </w:r>
      <w:r w:rsidRPr="00094EDE">
        <w:rPr>
          <w:rFonts w:cstheme="minorHAnsi"/>
        </w:rPr>
        <w:t>: IJle trossen met 1 tot 3, blauwpaarse of blauwachtig witte, 0,4 tot 0,9 cm grote bloemen. De kelktanden zijn korter dan de kelkbuis en langer dan de bloemkroon.</w:t>
      </w:r>
      <w:r w:rsidRPr="00094EDE">
        <w:rPr>
          <w:rFonts w:cstheme="minorHAnsi"/>
        </w:rPr>
        <w:br/>
      </w:r>
      <w:r w:rsidRPr="00094EDE">
        <w:rPr>
          <w:rFonts w:cstheme="minorHAnsi"/>
          <w:b/>
          <w:bCs/>
        </w:rPr>
        <w:t>Vruchten</w:t>
      </w:r>
      <w:r w:rsidRPr="00094EDE">
        <w:rPr>
          <w:rFonts w:cstheme="minorHAnsi"/>
        </w:rPr>
        <w:t xml:space="preserve">: Een doosvrucht. De lichtbruine, kale peulen zijn 0,9 tot 1,6 cm lang. Meestal bevatten ze 4 zaden. De steel van de tros is 2 tot 4 cm, ongeveer even lang als het bijbehorende blad. </w:t>
      </w:r>
    </w:p>
    <w:p w14:paraId="63DD27B5" w14:textId="77777777" w:rsidR="00495588" w:rsidRPr="00094EDE" w:rsidRDefault="00495588" w:rsidP="00094EDE">
      <w:pPr>
        <w:spacing w:after="0"/>
        <w:rPr>
          <w:rFonts w:cstheme="minorHAnsi"/>
          <w:b/>
        </w:rPr>
      </w:pPr>
    </w:p>
    <w:p w14:paraId="7E6163B5" w14:textId="3E7D67FA" w:rsidR="00495588" w:rsidRPr="00094EDE" w:rsidRDefault="00094EDE" w:rsidP="00094EDE">
      <w:pPr>
        <w:spacing w:after="0"/>
        <w:rPr>
          <w:rFonts w:cstheme="minorHAnsi"/>
        </w:rPr>
      </w:pPr>
      <w:r w:rsidRPr="00094EDE">
        <w:rPr>
          <w:rFonts w:cstheme="minorHAnsi"/>
          <w:noProof/>
          <w:lang w:eastAsia="nl-NL"/>
        </w:rPr>
        <w:drawing>
          <wp:anchor distT="0" distB="0" distL="114300" distR="114300" simplePos="0" relativeHeight="251682816" behindDoc="0" locked="0" layoutInCell="1" allowOverlap="1" wp14:anchorId="09E20C6C" wp14:editId="318A4663">
            <wp:simplePos x="0" y="0"/>
            <wp:positionH relativeFrom="column">
              <wp:posOffset>4721860</wp:posOffset>
            </wp:positionH>
            <wp:positionV relativeFrom="paragraph">
              <wp:posOffset>4373245</wp:posOffset>
            </wp:positionV>
            <wp:extent cx="1435735" cy="1203325"/>
            <wp:effectExtent l="0" t="0" r="0" b="0"/>
            <wp:wrapSquare wrapText="bothSides"/>
            <wp:docPr id="19" name="Afbeelding 19" descr="Afbeeldingsresultaten voor groot streepza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ten voor groot streepzaa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9308" r="13582"/>
                    <a:stretch/>
                  </pic:blipFill>
                  <pic:spPr bwMode="auto">
                    <a:xfrm>
                      <a:off x="0" y="0"/>
                      <a:ext cx="1435735" cy="1203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5588" w:rsidRPr="00094EDE">
        <w:rPr>
          <w:rFonts w:cstheme="minorHAnsi"/>
          <w:b/>
          <w:bCs/>
          <w:noProof/>
          <w:lang w:eastAsia="nl-NL"/>
        </w:rPr>
        <w:drawing>
          <wp:anchor distT="0" distB="0" distL="114300" distR="114300" simplePos="0" relativeHeight="251662336" behindDoc="0" locked="0" layoutInCell="1" allowOverlap="1" wp14:anchorId="040174B7" wp14:editId="57FFA8A4">
            <wp:simplePos x="0" y="0"/>
            <wp:positionH relativeFrom="column">
              <wp:posOffset>4537922</wp:posOffset>
            </wp:positionH>
            <wp:positionV relativeFrom="paragraph">
              <wp:posOffset>588857</wp:posOffset>
            </wp:positionV>
            <wp:extent cx="1531620" cy="2042795"/>
            <wp:effectExtent l="0" t="0" r="0" b="0"/>
            <wp:wrapSquare wrapText="bothSides"/>
            <wp:docPr id="11" name="Afbeelding 11" descr="http://www.fryslansite.com/d-base/foto/Gevlekte_Rietorchis_Lwm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ryslansite.com/d-base/foto/Gevlekte_Rietorchis_Lwmr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1620" cy="2042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5588" w:rsidRPr="00094EDE">
        <w:rPr>
          <w:rFonts w:cstheme="minorHAnsi"/>
          <w:b/>
        </w:rPr>
        <w:t xml:space="preserve">Rietorchis    </w:t>
      </w:r>
      <w:proofErr w:type="spellStart"/>
      <w:r w:rsidR="00495588" w:rsidRPr="00094EDE">
        <w:rPr>
          <w:rFonts w:cstheme="minorHAnsi"/>
          <w:b/>
        </w:rPr>
        <w:t>Dactylorhiza</w:t>
      </w:r>
      <w:proofErr w:type="spellEnd"/>
      <w:r w:rsidR="00495588" w:rsidRPr="00094EDE">
        <w:rPr>
          <w:rFonts w:cstheme="minorHAnsi"/>
          <w:b/>
        </w:rPr>
        <w:t xml:space="preserve"> </w:t>
      </w:r>
      <w:proofErr w:type="spellStart"/>
      <w:r w:rsidR="00495588" w:rsidRPr="00094EDE">
        <w:rPr>
          <w:rFonts w:cstheme="minorHAnsi"/>
          <w:b/>
        </w:rPr>
        <w:t>majalis</w:t>
      </w:r>
      <w:proofErr w:type="spellEnd"/>
      <w:r w:rsidR="00495588" w:rsidRPr="00094EDE">
        <w:rPr>
          <w:rFonts w:cstheme="minorHAnsi"/>
          <w:b/>
        </w:rPr>
        <w:t xml:space="preserve"> </w:t>
      </w:r>
      <w:r w:rsidR="00495588" w:rsidRPr="00094EDE">
        <w:rPr>
          <w:rFonts w:cstheme="minorHAnsi"/>
          <w:b/>
        </w:rPr>
        <w:br/>
      </w:r>
      <w:r w:rsidR="00495588" w:rsidRPr="00094EDE">
        <w:rPr>
          <w:rFonts w:cstheme="minorHAnsi"/>
          <w:b/>
          <w:bCs/>
        </w:rPr>
        <w:t>Ondersoorten</w:t>
      </w:r>
      <w:r w:rsidR="00495588" w:rsidRPr="00094EDE">
        <w:rPr>
          <w:rFonts w:cstheme="minorHAnsi"/>
          <w:b/>
        </w:rPr>
        <w:t>: </w:t>
      </w:r>
      <w:r w:rsidR="00495588" w:rsidRPr="00094EDE">
        <w:rPr>
          <w:rFonts w:cstheme="minorHAnsi"/>
        </w:rPr>
        <w:t>De beide andere ondersoorten zijn: </w:t>
      </w:r>
      <w:r w:rsidR="00495588" w:rsidRPr="00094EDE">
        <w:rPr>
          <w:rFonts w:cstheme="minorHAnsi"/>
          <w:u w:val="single"/>
        </w:rPr>
        <w:t>Brede orchis</w:t>
      </w:r>
      <w:r w:rsidR="00495588" w:rsidRPr="00094EDE">
        <w:rPr>
          <w:rFonts w:cstheme="minorHAnsi"/>
        </w:rPr>
        <w:t> en Veenorchis. De drie ondersoorten worden ook wel beschouwd als afzonderlijke soorten (</w:t>
      </w:r>
      <w:proofErr w:type="spellStart"/>
      <w:r w:rsidR="00495588" w:rsidRPr="00094EDE">
        <w:rPr>
          <w:rFonts w:cstheme="minorHAnsi"/>
        </w:rPr>
        <w:t>Dactylorhiza</w:t>
      </w:r>
      <w:proofErr w:type="spellEnd"/>
      <w:r w:rsidR="00495588" w:rsidRPr="00094EDE">
        <w:rPr>
          <w:rFonts w:cstheme="minorHAnsi"/>
        </w:rPr>
        <w:t xml:space="preserve"> </w:t>
      </w:r>
      <w:proofErr w:type="spellStart"/>
      <w:r w:rsidR="00495588" w:rsidRPr="00094EDE">
        <w:rPr>
          <w:rFonts w:cstheme="minorHAnsi"/>
        </w:rPr>
        <w:t>majalis</w:t>
      </w:r>
      <w:proofErr w:type="spellEnd"/>
      <w:r w:rsidR="00495588" w:rsidRPr="00094EDE">
        <w:rPr>
          <w:rFonts w:cstheme="minorHAnsi"/>
        </w:rPr>
        <w:t xml:space="preserve">, </w:t>
      </w:r>
      <w:proofErr w:type="spellStart"/>
      <w:r w:rsidR="00495588" w:rsidRPr="00094EDE">
        <w:rPr>
          <w:rFonts w:cstheme="minorHAnsi"/>
        </w:rPr>
        <w:t>Dactylorhiza</w:t>
      </w:r>
      <w:proofErr w:type="spellEnd"/>
      <w:r w:rsidR="00495588" w:rsidRPr="00094EDE">
        <w:rPr>
          <w:rFonts w:cstheme="minorHAnsi"/>
        </w:rPr>
        <w:t xml:space="preserve"> </w:t>
      </w:r>
      <w:proofErr w:type="spellStart"/>
      <w:r w:rsidR="00495588" w:rsidRPr="00094EDE">
        <w:rPr>
          <w:rFonts w:cstheme="minorHAnsi"/>
        </w:rPr>
        <w:t>praetermissa</w:t>
      </w:r>
      <w:proofErr w:type="spellEnd"/>
      <w:r w:rsidR="00495588" w:rsidRPr="00094EDE">
        <w:rPr>
          <w:rFonts w:cstheme="minorHAnsi"/>
        </w:rPr>
        <w:t xml:space="preserve"> en </w:t>
      </w:r>
      <w:proofErr w:type="spellStart"/>
      <w:r w:rsidR="00495588" w:rsidRPr="00094EDE">
        <w:rPr>
          <w:rFonts w:cstheme="minorHAnsi"/>
        </w:rPr>
        <w:t>Dactylorhiza</w:t>
      </w:r>
      <w:proofErr w:type="spellEnd"/>
      <w:r w:rsidR="00495588" w:rsidRPr="00094EDE">
        <w:rPr>
          <w:rFonts w:cstheme="minorHAnsi"/>
        </w:rPr>
        <w:t xml:space="preserve"> </w:t>
      </w:r>
      <w:proofErr w:type="spellStart"/>
      <w:r w:rsidR="00495588" w:rsidRPr="00094EDE">
        <w:rPr>
          <w:rFonts w:cstheme="minorHAnsi"/>
        </w:rPr>
        <w:t>sphagnicola</w:t>
      </w:r>
      <w:proofErr w:type="spellEnd"/>
      <w:r w:rsidR="00495588" w:rsidRPr="00094EDE">
        <w:rPr>
          <w:rFonts w:cstheme="minorHAnsi"/>
        </w:rPr>
        <w:t>).</w:t>
      </w:r>
      <w:r w:rsidR="00495588" w:rsidRPr="00094EDE">
        <w:rPr>
          <w:rFonts w:cstheme="minorHAnsi"/>
        </w:rPr>
        <w:br/>
      </w:r>
      <w:r w:rsidR="00495588" w:rsidRPr="00094EDE">
        <w:rPr>
          <w:rFonts w:cstheme="minorHAnsi"/>
          <w:bCs/>
        </w:rPr>
        <w:t>Variaties:</w:t>
      </w:r>
      <w:r w:rsidR="00495588" w:rsidRPr="00094EDE">
        <w:rPr>
          <w:rFonts w:cstheme="minorHAnsi"/>
        </w:rPr>
        <w:t> </w:t>
      </w:r>
      <w:proofErr w:type="spellStart"/>
      <w:r w:rsidR="00495588" w:rsidRPr="00094EDE">
        <w:rPr>
          <w:rFonts w:cstheme="minorHAnsi"/>
        </w:rPr>
        <w:t>Dactylorhiza</w:t>
      </w:r>
      <w:proofErr w:type="spellEnd"/>
      <w:r w:rsidR="00495588" w:rsidRPr="00094EDE">
        <w:rPr>
          <w:rFonts w:cstheme="minorHAnsi"/>
        </w:rPr>
        <w:t xml:space="preserve"> </w:t>
      </w:r>
      <w:proofErr w:type="spellStart"/>
      <w:r w:rsidR="00495588" w:rsidRPr="00094EDE">
        <w:rPr>
          <w:rFonts w:cstheme="minorHAnsi"/>
        </w:rPr>
        <w:t>praetermissa</w:t>
      </w:r>
      <w:proofErr w:type="spellEnd"/>
      <w:r w:rsidR="00495588" w:rsidRPr="00094EDE">
        <w:rPr>
          <w:rFonts w:cstheme="minorHAnsi"/>
        </w:rPr>
        <w:t xml:space="preserve"> var. </w:t>
      </w:r>
      <w:proofErr w:type="spellStart"/>
      <w:r w:rsidR="00495588" w:rsidRPr="00094EDE">
        <w:rPr>
          <w:rFonts w:cstheme="minorHAnsi"/>
        </w:rPr>
        <w:t>junialis</w:t>
      </w:r>
      <w:proofErr w:type="spellEnd"/>
      <w:r w:rsidR="00495588" w:rsidRPr="00094EDE">
        <w:rPr>
          <w:rFonts w:cstheme="minorHAnsi"/>
        </w:rPr>
        <w:t xml:space="preserve"> (Gevlekte rietorchis): Dit zijn planten met ringvormige vlekken op de bladen.</w:t>
      </w:r>
      <w:r w:rsidR="00495588" w:rsidRPr="00094EDE">
        <w:rPr>
          <w:rFonts w:cstheme="minorHAnsi"/>
        </w:rPr>
        <w:br/>
      </w:r>
      <w:proofErr w:type="spellStart"/>
      <w:r w:rsidR="00495588" w:rsidRPr="00094EDE">
        <w:rPr>
          <w:rFonts w:cstheme="minorHAnsi"/>
        </w:rPr>
        <w:t>Dactylorhiza</w:t>
      </w:r>
      <w:proofErr w:type="spellEnd"/>
      <w:r w:rsidR="00495588" w:rsidRPr="00094EDE">
        <w:rPr>
          <w:rFonts w:cstheme="minorHAnsi"/>
        </w:rPr>
        <w:t xml:space="preserve"> </w:t>
      </w:r>
      <w:proofErr w:type="spellStart"/>
      <w:r w:rsidR="00495588" w:rsidRPr="00094EDE">
        <w:rPr>
          <w:rFonts w:cstheme="minorHAnsi"/>
        </w:rPr>
        <w:t>praetermissa</w:t>
      </w:r>
      <w:proofErr w:type="spellEnd"/>
      <w:r w:rsidR="00495588" w:rsidRPr="00094EDE">
        <w:rPr>
          <w:rFonts w:cstheme="minorHAnsi"/>
        </w:rPr>
        <w:t xml:space="preserve"> var. </w:t>
      </w:r>
      <w:proofErr w:type="spellStart"/>
      <w:r w:rsidR="00495588" w:rsidRPr="00094EDE">
        <w:rPr>
          <w:rFonts w:cstheme="minorHAnsi"/>
        </w:rPr>
        <w:t>praetermissa</w:t>
      </w:r>
      <w:proofErr w:type="spellEnd"/>
      <w:r w:rsidR="00495588" w:rsidRPr="00094EDE">
        <w:rPr>
          <w:rFonts w:cstheme="minorHAnsi"/>
        </w:rPr>
        <w:t xml:space="preserve"> zijn planten zonder vlekken op de bladen.</w:t>
      </w:r>
      <w:r w:rsidR="00495588" w:rsidRPr="00094EDE">
        <w:rPr>
          <w:rFonts w:cstheme="minorHAnsi"/>
        </w:rPr>
        <w:br/>
      </w:r>
      <w:r w:rsidR="00495588" w:rsidRPr="00094EDE">
        <w:rPr>
          <w:rFonts w:cstheme="minorHAnsi"/>
          <w:b/>
          <w:bCs/>
        </w:rPr>
        <w:t>Bloeimaanden</w:t>
      </w:r>
      <w:r w:rsidR="00495588" w:rsidRPr="00094EDE">
        <w:rPr>
          <w:rFonts w:cstheme="minorHAnsi"/>
          <w:b/>
        </w:rPr>
        <w:t xml:space="preserve">: </w:t>
      </w:r>
      <w:r w:rsidR="00495588" w:rsidRPr="00094EDE">
        <w:rPr>
          <w:rFonts w:cstheme="minorHAnsi"/>
        </w:rPr>
        <w:t>Mei, juni en juli.</w:t>
      </w:r>
      <w:r w:rsidR="00495588" w:rsidRPr="00094EDE">
        <w:rPr>
          <w:rFonts w:cstheme="minorHAnsi"/>
        </w:rPr>
        <w:br/>
      </w:r>
      <w:r w:rsidR="00495588" w:rsidRPr="00094EDE">
        <w:rPr>
          <w:rFonts w:cstheme="minorHAnsi"/>
          <w:b/>
          <w:bCs/>
        </w:rPr>
        <w:t>Stengels</w:t>
      </w:r>
      <w:r w:rsidR="00495588" w:rsidRPr="00094EDE">
        <w:rPr>
          <w:rFonts w:cstheme="minorHAnsi"/>
          <w:b/>
        </w:rPr>
        <w:t xml:space="preserve">: </w:t>
      </w:r>
      <w:r w:rsidR="00495588" w:rsidRPr="00094EDE">
        <w:rPr>
          <w:rFonts w:cstheme="minorHAnsi"/>
        </w:rPr>
        <w:t>De stengels zijn naar boven toe hol en vrijwel volledig uitgegroeid tijdens het begin van de bloei.</w:t>
      </w:r>
      <w:r w:rsidR="00495588" w:rsidRPr="00094EDE">
        <w:rPr>
          <w:rFonts w:cstheme="minorHAnsi"/>
        </w:rPr>
        <w:br/>
      </w:r>
      <w:r w:rsidR="00495588" w:rsidRPr="00094EDE">
        <w:rPr>
          <w:rFonts w:cstheme="minorHAnsi"/>
          <w:bCs/>
        </w:rPr>
        <w:t>Bladeren</w:t>
      </w:r>
      <w:r w:rsidR="00495588" w:rsidRPr="00094EDE">
        <w:rPr>
          <w:rFonts w:cstheme="minorHAnsi"/>
        </w:rPr>
        <w:t>: De tamelijk lichtgroene bladeren staan schuin omhoog. Ze zijn langwerpig en 4 tot 5 keer zo lang als breed. De grootste breedte zit in of onder het midden. Aan de top zijn ze vaak iets kapvormig. De bladeren kunnen niet gevlekt zijn of er zijn in de onderste helft ringvormige en hogerop kleinere, gevulde vlekken aanwezig. De middelste stengelbladeren bereiken meestal de onderste bloemen niet.</w:t>
      </w:r>
      <w:r w:rsidR="00495588" w:rsidRPr="00094EDE">
        <w:rPr>
          <w:rFonts w:cstheme="minorHAnsi"/>
        </w:rPr>
        <w:br/>
      </w:r>
      <w:r w:rsidR="00495588" w:rsidRPr="00094EDE">
        <w:rPr>
          <w:rFonts w:cstheme="minorHAnsi"/>
          <w:b/>
          <w:bCs/>
        </w:rPr>
        <w:t>Bloemen</w:t>
      </w:r>
      <w:r w:rsidR="00495588" w:rsidRPr="00094EDE">
        <w:rPr>
          <w:rFonts w:cstheme="minorHAnsi"/>
          <w:b/>
        </w:rPr>
        <w:t xml:space="preserve">: </w:t>
      </w:r>
      <w:r w:rsidR="00495588" w:rsidRPr="00094EDE">
        <w:rPr>
          <w:rFonts w:cstheme="minorHAnsi"/>
        </w:rPr>
        <w:t xml:space="preserve">Tweeslachtig. De bloemen zijn roze tot paarsrood. De 0,9 tot 1,4 cm lange bloemlip staat vlak uitgespreid, is breder dan lang, heeft 3 lobben met meestal een kleine middenlob. Het honingmerk bestaat uit </w:t>
      </w:r>
      <w:proofErr w:type="spellStart"/>
      <w:r w:rsidR="00495588" w:rsidRPr="00094EDE">
        <w:rPr>
          <w:rFonts w:cstheme="minorHAnsi"/>
        </w:rPr>
        <w:t>lusvormige</w:t>
      </w:r>
      <w:proofErr w:type="spellEnd"/>
      <w:r w:rsidR="00495588" w:rsidRPr="00094EDE">
        <w:rPr>
          <w:rFonts w:cstheme="minorHAnsi"/>
        </w:rPr>
        <w:t>, voor een deel onderbroken lijnen en stipjes, of er zijn alleen stipjes te zien. De spoor is meestal kort en dik.</w:t>
      </w:r>
      <w:r w:rsidR="00495588" w:rsidRPr="00094EDE">
        <w:rPr>
          <w:rFonts w:cstheme="minorHAnsi"/>
        </w:rPr>
        <w:br/>
      </w:r>
      <w:r w:rsidR="00495588" w:rsidRPr="00094EDE">
        <w:rPr>
          <w:rFonts w:cstheme="minorHAnsi"/>
        </w:rPr>
        <w:br/>
      </w:r>
      <w:r w:rsidR="00495588" w:rsidRPr="00094EDE">
        <w:rPr>
          <w:rFonts w:cstheme="minorHAnsi"/>
          <w:b/>
        </w:rPr>
        <w:t xml:space="preserve">Groot streepzaad      </w:t>
      </w:r>
      <w:proofErr w:type="spellStart"/>
      <w:r w:rsidR="00495588" w:rsidRPr="00094EDE">
        <w:rPr>
          <w:rFonts w:cstheme="minorHAnsi"/>
          <w:b/>
        </w:rPr>
        <w:t>Crepis</w:t>
      </w:r>
      <w:proofErr w:type="spellEnd"/>
      <w:r w:rsidR="00495588" w:rsidRPr="00094EDE">
        <w:rPr>
          <w:rFonts w:cstheme="minorHAnsi"/>
          <w:b/>
        </w:rPr>
        <w:t xml:space="preserve"> </w:t>
      </w:r>
      <w:proofErr w:type="spellStart"/>
      <w:r w:rsidR="00495588" w:rsidRPr="00094EDE">
        <w:rPr>
          <w:rFonts w:cstheme="minorHAnsi"/>
          <w:b/>
        </w:rPr>
        <w:t>biennis</w:t>
      </w:r>
      <w:proofErr w:type="spellEnd"/>
      <w:r w:rsidR="00495588" w:rsidRPr="00094EDE">
        <w:rPr>
          <w:rFonts w:cstheme="minorHAnsi"/>
          <w:b/>
        </w:rPr>
        <w:br/>
      </w:r>
      <w:r w:rsidR="00495588" w:rsidRPr="00094EDE">
        <w:rPr>
          <w:rFonts w:cstheme="minorHAnsi"/>
          <w:b/>
          <w:bCs/>
        </w:rPr>
        <w:t>Afmeting</w:t>
      </w:r>
      <w:r w:rsidR="00495588" w:rsidRPr="00094EDE">
        <w:rPr>
          <w:rFonts w:cstheme="minorHAnsi"/>
        </w:rPr>
        <w:t>: 40 cm tot 1,2 meter.</w:t>
      </w:r>
      <w:r w:rsidR="00495588" w:rsidRPr="00094EDE">
        <w:rPr>
          <w:rFonts w:cstheme="minorHAnsi"/>
        </w:rPr>
        <w:br/>
      </w:r>
      <w:r w:rsidR="00495588" w:rsidRPr="00094EDE">
        <w:rPr>
          <w:rFonts w:cstheme="minorHAnsi"/>
          <w:b/>
          <w:bCs/>
        </w:rPr>
        <w:t>Stengels</w:t>
      </w:r>
      <w:r w:rsidR="00495588" w:rsidRPr="00094EDE">
        <w:rPr>
          <w:rFonts w:cstheme="minorHAnsi"/>
        </w:rPr>
        <w:t>: De stengels zijn in de bovenste helft vertakt. Ze zijn kaal of verspreid borstelig behaard en vaak iets paarsrood.</w:t>
      </w:r>
      <w:r w:rsidR="00495588" w:rsidRPr="00094EDE">
        <w:rPr>
          <w:rFonts w:cstheme="minorHAnsi"/>
        </w:rPr>
        <w:br/>
      </w:r>
      <w:r w:rsidR="00495588" w:rsidRPr="00094EDE">
        <w:rPr>
          <w:rFonts w:cstheme="minorHAnsi"/>
          <w:b/>
          <w:bCs/>
        </w:rPr>
        <w:t>Bladeren</w:t>
      </w:r>
      <w:r w:rsidR="00495588" w:rsidRPr="00094EDE">
        <w:rPr>
          <w:rFonts w:cstheme="minorHAnsi"/>
        </w:rPr>
        <w:t xml:space="preserve">: De onderste bladeren vormen een rozet. De andere bladeren staan verspreid. Ze zijn langwerpig en bochtig getand tot </w:t>
      </w:r>
      <w:proofErr w:type="spellStart"/>
      <w:r w:rsidR="00495588" w:rsidRPr="00094EDE">
        <w:rPr>
          <w:rFonts w:cstheme="minorHAnsi"/>
        </w:rPr>
        <w:t>veerdelig</w:t>
      </w:r>
      <w:proofErr w:type="spellEnd"/>
      <w:r w:rsidR="00495588" w:rsidRPr="00094EDE">
        <w:rPr>
          <w:rFonts w:cstheme="minorHAnsi"/>
        </w:rPr>
        <w:t>. De onderste bladeren zijn in de bladsteel versmald, de bovenste hebben geen steel. De middennerf is vaak paarsrood, vooral naar de voet.</w:t>
      </w:r>
      <w:r w:rsidR="00495588" w:rsidRPr="00094EDE">
        <w:rPr>
          <w:rFonts w:cstheme="minorHAnsi"/>
        </w:rPr>
        <w:br/>
      </w:r>
      <w:r>
        <w:rPr>
          <w:rFonts w:cstheme="minorHAnsi"/>
          <w:noProof/>
        </w:rPr>
        <w:lastRenderedPageBreak/>
        <w:drawing>
          <wp:anchor distT="0" distB="0" distL="114300" distR="114300" simplePos="0" relativeHeight="251692032" behindDoc="0" locked="0" layoutInCell="1" allowOverlap="1" wp14:anchorId="5947F3B3" wp14:editId="3AFD2578">
            <wp:simplePos x="0" y="0"/>
            <wp:positionH relativeFrom="column">
              <wp:posOffset>3502449</wp:posOffset>
            </wp:positionH>
            <wp:positionV relativeFrom="paragraph">
              <wp:posOffset>34502</wp:posOffset>
            </wp:positionV>
            <wp:extent cx="920750" cy="1633855"/>
            <wp:effectExtent l="0" t="0" r="0" b="4445"/>
            <wp:wrapSquare wrapText="bothSides"/>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0750" cy="1633855"/>
                    </a:xfrm>
                    <a:prstGeom prst="rect">
                      <a:avLst/>
                    </a:prstGeom>
                    <a:noFill/>
                  </pic:spPr>
                </pic:pic>
              </a:graphicData>
            </a:graphic>
          </wp:anchor>
        </w:drawing>
      </w:r>
      <w:r>
        <w:rPr>
          <w:rFonts w:cstheme="minorHAnsi"/>
          <w:noProof/>
        </w:rPr>
        <w:drawing>
          <wp:anchor distT="0" distB="0" distL="114300" distR="114300" simplePos="0" relativeHeight="251691008" behindDoc="0" locked="0" layoutInCell="1" allowOverlap="1" wp14:anchorId="187E2221" wp14:editId="3B728E26">
            <wp:simplePos x="0" y="0"/>
            <wp:positionH relativeFrom="column">
              <wp:posOffset>4565862</wp:posOffset>
            </wp:positionH>
            <wp:positionV relativeFrom="paragraph">
              <wp:posOffset>-211</wp:posOffset>
            </wp:positionV>
            <wp:extent cx="1450975" cy="2030095"/>
            <wp:effectExtent l="0" t="0" r="0" b="8255"/>
            <wp:wrapSquare wrapText="bothSides"/>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50975" cy="2030095"/>
                    </a:xfrm>
                    <a:prstGeom prst="rect">
                      <a:avLst/>
                    </a:prstGeom>
                    <a:noFill/>
                  </pic:spPr>
                </pic:pic>
              </a:graphicData>
            </a:graphic>
          </wp:anchor>
        </w:drawing>
      </w:r>
      <w:r w:rsidR="00495588" w:rsidRPr="00094EDE">
        <w:rPr>
          <w:rFonts w:cstheme="minorHAnsi"/>
          <w:b/>
          <w:bCs/>
        </w:rPr>
        <w:t>Bloemen</w:t>
      </w:r>
      <w:r w:rsidR="00495588" w:rsidRPr="00094EDE">
        <w:rPr>
          <w:rFonts w:cstheme="minorHAnsi"/>
        </w:rPr>
        <w:t>: De gele, 2 tot 3½ cm grote bloemhoofdjes staan met vele bij elkaar in losse, schermvormige pluimen. Het omwindsel is behaard, 0,8 tot 1,3 cm lang en lijnvormig tot langwerpig (klokvormig) met gelige of zwarte klierborstels. De buitenste omwindselblaadjes staan af. De achterzijde van de lintbloemen zijn geel.</w:t>
      </w:r>
    </w:p>
    <w:p w14:paraId="793B220B" w14:textId="77777777" w:rsidR="00495588" w:rsidRPr="00094EDE" w:rsidRDefault="00495588" w:rsidP="00094EDE">
      <w:pPr>
        <w:spacing w:after="0"/>
        <w:rPr>
          <w:rFonts w:cstheme="minorHAnsi"/>
        </w:rPr>
      </w:pPr>
      <w:r w:rsidRPr="00094EDE">
        <w:rPr>
          <w:rFonts w:cstheme="minorHAnsi"/>
        </w:rPr>
        <w:t xml:space="preserve">De zaadjes zijn geelbruin, glad, niet </w:t>
      </w:r>
      <w:proofErr w:type="spellStart"/>
      <w:r w:rsidRPr="00094EDE">
        <w:rPr>
          <w:rFonts w:cstheme="minorHAnsi"/>
        </w:rPr>
        <w:t>gesnaveld</w:t>
      </w:r>
      <w:proofErr w:type="spellEnd"/>
      <w:r w:rsidRPr="00094EDE">
        <w:rPr>
          <w:rFonts w:cstheme="minorHAnsi"/>
        </w:rPr>
        <w:t>, hebben 10 tot 20 ribben, en zijn 4 tot 7½ mm lang. Ze dragen wit vruchtpluis. </w:t>
      </w:r>
    </w:p>
    <w:p w14:paraId="1C9ABE3C" w14:textId="77777777" w:rsidR="00495588" w:rsidRPr="00094EDE" w:rsidRDefault="00495588" w:rsidP="00094EDE">
      <w:pPr>
        <w:spacing w:after="0"/>
        <w:rPr>
          <w:rFonts w:cstheme="minorHAnsi"/>
        </w:rPr>
      </w:pPr>
    </w:p>
    <w:p w14:paraId="7780BC4A" w14:textId="77777777" w:rsidR="00495588" w:rsidRPr="00094EDE" w:rsidRDefault="00495588" w:rsidP="00094EDE">
      <w:pPr>
        <w:spacing w:after="0"/>
        <w:rPr>
          <w:rFonts w:cstheme="minorHAnsi"/>
        </w:rPr>
      </w:pPr>
      <w:r w:rsidRPr="00094EDE">
        <w:rPr>
          <w:rFonts w:cstheme="minorHAnsi"/>
          <w:b/>
          <w:bCs/>
          <w:noProof/>
          <w:lang w:eastAsia="nl-NL"/>
        </w:rPr>
        <w:drawing>
          <wp:anchor distT="0" distB="0" distL="114300" distR="114300" simplePos="0" relativeHeight="251680768" behindDoc="0" locked="0" layoutInCell="1" allowOverlap="1" wp14:anchorId="0BB43FCA" wp14:editId="2D0B8C39">
            <wp:simplePos x="0" y="0"/>
            <wp:positionH relativeFrom="column">
              <wp:posOffset>4830021</wp:posOffset>
            </wp:positionH>
            <wp:positionV relativeFrom="paragraph">
              <wp:posOffset>807720</wp:posOffset>
            </wp:positionV>
            <wp:extent cx="1572895" cy="2098675"/>
            <wp:effectExtent l="0" t="0" r="8255" b="0"/>
            <wp:wrapSquare wrapText="bothSides"/>
            <wp:docPr id="24" name="Afbeelding 24" descr="http://upload.wikimedia.org/wikipedia/commons/5/51/Carex_flacc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upload.wikimedia.org/wikipedia/commons/5/51/Carex_flacca.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72895" cy="209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4EDE">
        <w:rPr>
          <w:rFonts w:cstheme="minorHAnsi"/>
          <w:b/>
        </w:rPr>
        <w:t xml:space="preserve">Zeegroene zegge       </w:t>
      </w:r>
      <w:proofErr w:type="spellStart"/>
      <w:r w:rsidRPr="00094EDE">
        <w:rPr>
          <w:rFonts w:cstheme="minorHAnsi"/>
          <w:b/>
        </w:rPr>
        <w:t>Carex</w:t>
      </w:r>
      <w:proofErr w:type="spellEnd"/>
      <w:r w:rsidRPr="00094EDE">
        <w:rPr>
          <w:rFonts w:cstheme="minorHAnsi"/>
          <w:b/>
        </w:rPr>
        <w:t xml:space="preserve"> </w:t>
      </w:r>
      <w:proofErr w:type="spellStart"/>
      <w:r w:rsidRPr="00094EDE">
        <w:rPr>
          <w:rFonts w:cstheme="minorHAnsi"/>
          <w:b/>
        </w:rPr>
        <w:t>flacca</w:t>
      </w:r>
      <w:proofErr w:type="spellEnd"/>
      <w:r w:rsidRPr="00094EDE">
        <w:rPr>
          <w:rFonts w:cstheme="minorHAnsi"/>
        </w:rPr>
        <w:t xml:space="preserve"> </w:t>
      </w:r>
      <w:r w:rsidRPr="00094EDE">
        <w:rPr>
          <w:rFonts w:cstheme="minorHAnsi"/>
        </w:rPr>
        <w:br/>
      </w:r>
      <w:r w:rsidRPr="00094EDE">
        <w:rPr>
          <w:rFonts w:cstheme="minorHAnsi"/>
          <w:b/>
          <w:bCs/>
        </w:rPr>
        <w:t>Kruising:</w:t>
      </w:r>
      <w:r w:rsidRPr="00094EDE">
        <w:rPr>
          <w:rFonts w:cstheme="minorHAnsi"/>
        </w:rPr>
        <w:t> Zeegroene zegge kan een bastaard vormen met Blauwe zegge.</w:t>
      </w:r>
      <w:r w:rsidRPr="00094EDE">
        <w:rPr>
          <w:rFonts w:cstheme="minorHAnsi"/>
        </w:rPr>
        <w:br/>
      </w:r>
      <w:r w:rsidRPr="00094EDE">
        <w:rPr>
          <w:rFonts w:cstheme="minorHAnsi"/>
          <w:b/>
          <w:bCs/>
        </w:rPr>
        <w:t>Afmeting</w:t>
      </w:r>
      <w:r w:rsidRPr="00094EDE">
        <w:rPr>
          <w:rFonts w:cstheme="minorHAnsi"/>
        </w:rPr>
        <w:t>: 20 tot 90 cm.</w:t>
      </w:r>
      <w:r w:rsidRPr="00094EDE">
        <w:rPr>
          <w:rFonts w:cstheme="minorHAnsi"/>
        </w:rPr>
        <w:br/>
      </w:r>
      <w:r w:rsidRPr="00094EDE">
        <w:rPr>
          <w:rFonts w:cstheme="minorHAnsi"/>
          <w:b/>
          <w:bCs/>
        </w:rPr>
        <w:t>Wortels</w:t>
      </w:r>
      <w:r w:rsidRPr="00094EDE">
        <w:rPr>
          <w:rFonts w:cstheme="minorHAnsi"/>
        </w:rPr>
        <w:t xml:space="preserve">: Lange, ver kruipende, weinig vertakte wortelstokken met uitlopers. </w:t>
      </w:r>
      <w:r w:rsidRPr="00094EDE">
        <w:rPr>
          <w:rFonts w:cstheme="minorHAnsi"/>
          <w:b/>
          <w:bCs/>
        </w:rPr>
        <w:t>Stengels</w:t>
      </w:r>
      <w:r w:rsidRPr="00094EDE">
        <w:rPr>
          <w:rFonts w:cstheme="minorHAnsi"/>
        </w:rPr>
        <w:t>: De stengels zijn stomp driekantig, worden tot 2 mm dik en zijn meestal glad. De scheden zijn donkerbruin, vaak paarsrood aangelopen en gaan niet vezelen.</w:t>
      </w:r>
      <w:r w:rsidRPr="00094EDE">
        <w:rPr>
          <w:rFonts w:cstheme="minorHAnsi"/>
        </w:rPr>
        <w:br/>
      </w:r>
      <w:r w:rsidRPr="00094EDE">
        <w:rPr>
          <w:rFonts w:cstheme="minorHAnsi"/>
          <w:b/>
          <w:bCs/>
        </w:rPr>
        <w:t>Bladeren</w:t>
      </w:r>
      <w:r w:rsidRPr="00094EDE">
        <w:rPr>
          <w:rFonts w:cstheme="minorHAnsi"/>
        </w:rPr>
        <w:t>: De stijve bladeren zijn gootvormig. Ze hebben naar beneden omrollende, min of meer ruwe randen en aan de voet terugwijzende tandjes. Aan de bovenkant zijn ze blauwachtig donkergroen en van onderen lichter blauwgrijs. De bladeren zijn 2 tot 5 mm breed.</w:t>
      </w:r>
      <w:r w:rsidRPr="00094EDE">
        <w:rPr>
          <w:rFonts w:cstheme="minorHAnsi"/>
        </w:rPr>
        <w:br/>
      </w:r>
      <w:r w:rsidRPr="00094EDE">
        <w:rPr>
          <w:rFonts w:cstheme="minorHAnsi"/>
          <w:b/>
          <w:bCs/>
        </w:rPr>
        <w:t xml:space="preserve">Bloemen: </w:t>
      </w:r>
      <w:r w:rsidRPr="00094EDE">
        <w:rPr>
          <w:rFonts w:cstheme="minorHAnsi"/>
        </w:rPr>
        <w:t xml:space="preserve">De bloeiwijze bestaat uit 1 tot 3 dicht bij elkaar staande slanke mannelijke aren en daaronder 2 tot 4 wat verder uit elkaar staande, compacte en rolronde vrouwelijke aren. Ze hebben een </w:t>
      </w:r>
      <w:proofErr w:type="spellStart"/>
      <w:r w:rsidRPr="00094EDE">
        <w:rPr>
          <w:rFonts w:cstheme="minorHAnsi"/>
        </w:rPr>
        <w:t>draaddunne</w:t>
      </w:r>
      <w:proofErr w:type="spellEnd"/>
      <w:r w:rsidRPr="00094EDE">
        <w:rPr>
          <w:rFonts w:cstheme="minorHAnsi"/>
        </w:rPr>
        <w:t xml:space="preserve">, 3 tot 8 cm lange en tenslotte vaak </w:t>
      </w:r>
      <w:proofErr w:type="spellStart"/>
      <w:r w:rsidRPr="00094EDE">
        <w:rPr>
          <w:rFonts w:cstheme="minorHAnsi"/>
        </w:rPr>
        <w:t>overbuigende</w:t>
      </w:r>
      <w:proofErr w:type="spellEnd"/>
      <w:r w:rsidRPr="00094EDE">
        <w:rPr>
          <w:rFonts w:cstheme="minorHAnsi"/>
        </w:rPr>
        <w:t xml:space="preserve"> steel. De bloemen hebben 3 stempels. Het onderste schutblad steekt meestal boven de bloeiwijze uit en heeft vaak een zeer korte schede.</w:t>
      </w:r>
      <w:r w:rsidRPr="00094EDE">
        <w:rPr>
          <w:rFonts w:cstheme="minorHAnsi"/>
        </w:rPr>
        <w:br/>
      </w:r>
      <w:r w:rsidRPr="00094EDE">
        <w:rPr>
          <w:rFonts w:cstheme="minorHAnsi"/>
          <w:b/>
          <w:bCs/>
        </w:rPr>
        <w:t>Vruchten</w:t>
      </w:r>
      <w:r w:rsidRPr="00094EDE">
        <w:rPr>
          <w:rFonts w:cstheme="minorHAnsi"/>
        </w:rPr>
        <w:t xml:space="preserve">: De urntjes zijn bruin tot zwart of heel soms groen. Ze zijn 2 tot 3 mm lang, driekantig-omgekeerd-eivormig, korrelig ruw en dragen vaak enkele verspreide, zeer korte haartjes. Ze hebben een rechte, zeer korte snavel. </w:t>
      </w:r>
    </w:p>
    <w:p w14:paraId="20C46170" w14:textId="77777777" w:rsidR="00495588" w:rsidRPr="00094EDE" w:rsidRDefault="00495588" w:rsidP="00094EDE">
      <w:pPr>
        <w:spacing w:after="0"/>
        <w:rPr>
          <w:rFonts w:cstheme="minorHAnsi"/>
        </w:rPr>
      </w:pPr>
      <w:r w:rsidRPr="00094EDE">
        <w:rPr>
          <w:rFonts w:cstheme="minorHAnsi"/>
          <w:b/>
          <w:i/>
          <w:noProof/>
          <w:lang w:eastAsia="nl-NL"/>
        </w:rPr>
        <w:drawing>
          <wp:anchor distT="0" distB="0" distL="114300" distR="114300" simplePos="0" relativeHeight="251681792" behindDoc="0" locked="0" layoutInCell="1" allowOverlap="1" wp14:anchorId="1C55131C" wp14:editId="06CACD07">
            <wp:simplePos x="0" y="0"/>
            <wp:positionH relativeFrom="column">
              <wp:posOffset>4895480</wp:posOffset>
            </wp:positionH>
            <wp:positionV relativeFrom="paragraph">
              <wp:posOffset>25940</wp:posOffset>
            </wp:positionV>
            <wp:extent cx="1601470" cy="2350135"/>
            <wp:effectExtent l="0" t="0" r="0" b="0"/>
            <wp:wrapSquare wrapText="bothSides"/>
            <wp:docPr id="25" name="Afbeelding 25" descr="http://users.ugent.be/~dreheul/anog/images/kamgrasj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sers.ugent.be/~dreheul/anog/images/kamgrasjd.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1470" cy="23501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DAD796" w14:textId="77777777" w:rsidR="00495588" w:rsidRPr="00094EDE" w:rsidRDefault="00495588" w:rsidP="00094EDE">
      <w:pPr>
        <w:spacing w:after="0"/>
        <w:rPr>
          <w:rFonts w:cstheme="minorHAnsi"/>
        </w:rPr>
      </w:pPr>
      <w:r w:rsidRPr="00094EDE">
        <w:rPr>
          <w:rFonts w:cstheme="minorHAnsi"/>
          <w:b/>
          <w:i/>
        </w:rPr>
        <w:t xml:space="preserve">Kamgras        </w:t>
      </w:r>
      <w:proofErr w:type="spellStart"/>
      <w:r w:rsidRPr="00094EDE">
        <w:rPr>
          <w:rFonts w:cstheme="minorHAnsi"/>
          <w:b/>
          <w:i/>
        </w:rPr>
        <w:t>Cynosurus</w:t>
      </w:r>
      <w:proofErr w:type="spellEnd"/>
      <w:r w:rsidRPr="00094EDE">
        <w:rPr>
          <w:rFonts w:cstheme="minorHAnsi"/>
          <w:b/>
          <w:i/>
        </w:rPr>
        <w:t xml:space="preserve"> </w:t>
      </w:r>
      <w:proofErr w:type="spellStart"/>
      <w:r w:rsidRPr="00094EDE">
        <w:rPr>
          <w:rFonts w:cstheme="minorHAnsi"/>
          <w:b/>
          <w:i/>
        </w:rPr>
        <w:t>cristatus</w:t>
      </w:r>
      <w:proofErr w:type="spellEnd"/>
      <w:r w:rsidRPr="00094EDE">
        <w:rPr>
          <w:rFonts w:cstheme="minorHAnsi"/>
        </w:rPr>
        <w:br/>
      </w:r>
      <w:r w:rsidRPr="00094EDE">
        <w:rPr>
          <w:rFonts w:cstheme="minorHAnsi"/>
          <w:b/>
          <w:bCs/>
        </w:rPr>
        <w:t>Bloeimaanden</w:t>
      </w:r>
      <w:r w:rsidRPr="00094EDE">
        <w:rPr>
          <w:rFonts w:cstheme="minorHAnsi"/>
        </w:rPr>
        <w:t>: Juni, juli, augustus, september en oktober.</w:t>
      </w:r>
      <w:r w:rsidRPr="00094EDE">
        <w:rPr>
          <w:rFonts w:cstheme="minorHAnsi"/>
        </w:rPr>
        <w:br/>
      </w:r>
      <w:r w:rsidRPr="00094EDE">
        <w:rPr>
          <w:rFonts w:cstheme="minorHAnsi"/>
          <w:b/>
          <w:bCs/>
        </w:rPr>
        <w:t>Stengels</w:t>
      </w:r>
      <w:r w:rsidRPr="00094EDE">
        <w:rPr>
          <w:rFonts w:cstheme="minorHAnsi"/>
        </w:rPr>
        <w:t>: De grijsgroene stengels zijn weinig of niet behaard. Aan de basis zijn ze meestal bruingeel. Kamgras vormt kleine, dichte pollen.</w:t>
      </w:r>
      <w:r w:rsidRPr="00094EDE">
        <w:rPr>
          <w:rFonts w:cstheme="minorHAnsi"/>
        </w:rPr>
        <w:br/>
      </w:r>
      <w:r w:rsidRPr="00094EDE">
        <w:rPr>
          <w:rFonts w:cstheme="minorHAnsi"/>
          <w:b/>
          <w:bCs/>
        </w:rPr>
        <w:t>Bladeren</w:t>
      </w:r>
      <w:r w:rsidRPr="00094EDE">
        <w:rPr>
          <w:rFonts w:cstheme="minorHAnsi"/>
        </w:rPr>
        <w:t>: De bladeren zijn fijn gegroefd en 2 tot 3 mm breed. De bovenkant heeft ribben. De bladscheden zijn niet opgeblazen. Het tongetje is kort (1 mm) en afgeknot. Aan de rand is het onregelmatig ingesneden.</w:t>
      </w:r>
      <w:r w:rsidRPr="00094EDE">
        <w:rPr>
          <w:rFonts w:cstheme="minorHAnsi"/>
        </w:rPr>
        <w:br/>
      </w:r>
      <w:r w:rsidRPr="00094EDE">
        <w:rPr>
          <w:rFonts w:cstheme="minorHAnsi"/>
          <w:b/>
          <w:bCs/>
        </w:rPr>
        <w:t>Bloemen</w:t>
      </w:r>
      <w:r w:rsidRPr="00094EDE">
        <w:rPr>
          <w:rFonts w:cstheme="minorHAnsi"/>
        </w:rPr>
        <w:t>: Tweeslachtig. De bloempluim is lijnvormig, dicht, 4 tot 10 cm lang en heeft zeer korte zijassen. De hoofdas is zigzagsgewijs heen en weer gebogen en heeft 2 rijen aartjeskluwens, die naar 1 kant van de hoofdas zijn gekeerd. De kelkkafjes zijn smal, gekield, grotendeels vliezig en hebben 1 nerf. Ze komen niet tot aan de top van het aartje. De vruchtbare aartjes hebben elk een onvruchtbaar kamvormig aartje aan de voet</w:t>
      </w:r>
    </w:p>
    <w:p w14:paraId="6E8D5D6C" w14:textId="77777777" w:rsidR="00495588" w:rsidRPr="00094EDE" w:rsidRDefault="00495588" w:rsidP="00094EDE">
      <w:pPr>
        <w:spacing w:after="0"/>
        <w:rPr>
          <w:rFonts w:cstheme="minorHAnsi"/>
        </w:rPr>
      </w:pPr>
    </w:p>
    <w:p w14:paraId="4045E076" w14:textId="77777777" w:rsidR="00495588" w:rsidRPr="00094EDE" w:rsidRDefault="00495588" w:rsidP="00094EDE">
      <w:pPr>
        <w:spacing w:after="0"/>
        <w:rPr>
          <w:rFonts w:cstheme="minorHAnsi"/>
          <w:b/>
        </w:rPr>
      </w:pPr>
      <w:r w:rsidRPr="00094EDE">
        <w:rPr>
          <w:rFonts w:cstheme="minorHAnsi"/>
          <w:b/>
        </w:rPr>
        <w:t xml:space="preserve">Glad walstro   </w:t>
      </w:r>
      <w:proofErr w:type="spellStart"/>
      <w:r w:rsidRPr="00094EDE">
        <w:rPr>
          <w:rFonts w:cstheme="minorHAnsi"/>
          <w:b/>
        </w:rPr>
        <w:t>Galium</w:t>
      </w:r>
      <w:proofErr w:type="spellEnd"/>
      <w:r w:rsidRPr="00094EDE">
        <w:rPr>
          <w:rFonts w:cstheme="minorHAnsi"/>
          <w:b/>
        </w:rPr>
        <w:t xml:space="preserve"> </w:t>
      </w:r>
      <w:proofErr w:type="spellStart"/>
      <w:r w:rsidRPr="00094EDE">
        <w:rPr>
          <w:rFonts w:cstheme="minorHAnsi"/>
          <w:b/>
        </w:rPr>
        <w:t>mollugo</w:t>
      </w:r>
      <w:proofErr w:type="spellEnd"/>
    </w:p>
    <w:p w14:paraId="53C0DBD1" w14:textId="77777777" w:rsidR="00495588" w:rsidRPr="00094EDE" w:rsidRDefault="00495588" w:rsidP="00094EDE">
      <w:pPr>
        <w:spacing w:after="0"/>
        <w:rPr>
          <w:rFonts w:cstheme="minorHAnsi"/>
        </w:rPr>
      </w:pPr>
      <w:r w:rsidRPr="00094EDE">
        <w:rPr>
          <w:rFonts w:cstheme="minorHAnsi"/>
        </w:rPr>
        <w:t>De stengels zijn weinig of niet behaard, vierkantig en glad. Vlak onder de bladkransen zijn ze vaak verdikt. Meestal liggen de stengels op de grond, soms zijn ze opstijgend of ze klimmen.</w:t>
      </w:r>
    </w:p>
    <w:p w14:paraId="28BDCFAC" w14:textId="77777777" w:rsidR="00495588" w:rsidRPr="00094EDE" w:rsidRDefault="00495588" w:rsidP="00094EDE">
      <w:pPr>
        <w:spacing w:after="0"/>
        <w:rPr>
          <w:rFonts w:cstheme="minorHAnsi"/>
        </w:rPr>
      </w:pPr>
      <w:r w:rsidRPr="00094EDE">
        <w:rPr>
          <w:rFonts w:cstheme="minorHAnsi"/>
        </w:rPr>
        <w:lastRenderedPageBreak/>
        <w:t xml:space="preserve">De lichtgroene, gewoonlijk in kransen van zes tot acht groeiende bladeren zijn langwerpig tot omgekeerd eirond, dun en hebben één nerf. Ze zijn 2-8 mm breed. De bladrand is meestal niet omgerold en vaak kaal. Bij de </w:t>
      </w:r>
      <w:proofErr w:type="spellStart"/>
      <w:r w:rsidRPr="00094EDE">
        <w:rPr>
          <w:rFonts w:cstheme="minorHAnsi"/>
        </w:rPr>
        <w:t>bladtop</w:t>
      </w:r>
      <w:proofErr w:type="spellEnd"/>
      <w:r w:rsidRPr="00094EDE">
        <w:rPr>
          <w:rFonts w:cstheme="minorHAnsi"/>
        </w:rPr>
        <w:t xml:space="preserve"> groeien stekelhaartjes.</w:t>
      </w:r>
    </w:p>
    <w:p w14:paraId="14D4BECC" w14:textId="77777777" w:rsidR="00495588" w:rsidRPr="00094EDE" w:rsidRDefault="00495588" w:rsidP="00094EDE">
      <w:pPr>
        <w:spacing w:after="0"/>
        <w:rPr>
          <w:rFonts w:cstheme="minorHAnsi"/>
        </w:rPr>
      </w:pPr>
    </w:p>
    <w:p w14:paraId="40A84C42" w14:textId="77777777" w:rsidR="00495588" w:rsidRPr="00094EDE" w:rsidRDefault="00495588" w:rsidP="00094EDE">
      <w:pPr>
        <w:spacing w:after="0"/>
        <w:rPr>
          <w:rFonts w:cstheme="minorHAnsi"/>
        </w:rPr>
      </w:pPr>
      <w:r w:rsidRPr="00094EDE">
        <w:rPr>
          <w:rFonts w:cstheme="minorHAnsi"/>
          <w:noProof/>
          <w:lang w:eastAsia="nl-NL"/>
        </w:rPr>
        <w:drawing>
          <wp:inline distT="0" distB="0" distL="0" distR="0" wp14:anchorId="2D282D55" wp14:editId="795FDAA9">
            <wp:extent cx="5248275" cy="2624138"/>
            <wp:effectExtent l="0" t="0" r="0" b="5080"/>
            <wp:docPr id="26" name="Afbeelding 26" descr="Afbeeldingsresultaten voor gladwals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beeldingsresultaten voor gladwalstr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51965" cy="2625983"/>
                    </a:xfrm>
                    <a:prstGeom prst="rect">
                      <a:avLst/>
                    </a:prstGeom>
                    <a:noFill/>
                    <a:ln>
                      <a:noFill/>
                    </a:ln>
                  </pic:spPr>
                </pic:pic>
              </a:graphicData>
            </a:graphic>
          </wp:inline>
        </w:drawing>
      </w:r>
    </w:p>
    <w:p w14:paraId="13826A01" w14:textId="77777777" w:rsidR="00495588" w:rsidRPr="00094EDE" w:rsidRDefault="00495588" w:rsidP="00094EDE">
      <w:pPr>
        <w:spacing w:after="0"/>
        <w:rPr>
          <w:rFonts w:cstheme="minorHAnsi"/>
        </w:rPr>
      </w:pPr>
    </w:p>
    <w:p w14:paraId="0D295CAB" w14:textId="77777777" w:rsidR="00495588" w:rsidRPr="00094EDE" w:rsidRDefault="00495588" w:rsidP="00094EDE">
      <w:pPr>
        <w:spacing w:after="0"/>
        <w:rPr>
          <w:rFonts w:cstheme="minorHAnsi"/>
          <w:b/>
        </w:rPr>
      </w:pPr>
    </w:p>
    <w:p w14:paraId="4B271792" w14:textId="77777777" w:rsidR="00051965" w:rsidRPr="00094EDE" w:rsidRDefault="00051965" w:rsidP="00094EDE">
      <w:pPr>
        <w:spacing w:after="0"/>
        <w:rPr>
          <w:rFonts w:eastAsia="Calibri" w:cstheme="minorHAnsi"/>
        </w:rPr>
      </w:pPr>
    </w:p>
    <w:sectPr w:rsidR="00051965" w:rsidRPr="00094ED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F1305D"/>
    <w:multiLevelType w:val="hybridMultilevel"/>
    <w:tmpl w:val="53A436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0EC"/>
    <w:rsid w:val="00051965"/>
    <w:rsid w:val="00080E03"/>
    <w:rsid w:val="00094EDE"/>
    <w:rsid w:val="000E0EEC"/>
    <w:rsid w:val="00111C6A"/>
    <w:rsid w:val="00194A94"/>
    <w:rsid w:val="001E0660"/>
    <w:rsid w:val="002F180F"/>
    <w:rsid w:val="00327206"/>
    <w:rsid w:val="003A29EC"/>
    <w:rsid w:val="003A5C31"/>
    <w:rsid w:val="003E090F"/>
    <w:rsid w:val="004240EC"/>
    <w:rsid w:val="00495588"/>
    <w:rsid w:val="005022B8"/>
    <w:rsid w:val="00537DBA"/>
    <w:rsid w:val="006336AD"/>
    <w:rsid w:val="00657E20"/>
    <w:rsid w:val="006970FE"/>
    <w:rsid w:val="009171D7"/>
    <w:rsid w:val="0097381D"/>
    <w:rsid w:val="009C6190"/>
    <w:rsid w:val="009E7314"/>
    <w:rsid w:val="00A63CFB"/>
    <w:rsid w:val="00B06B59"/>
    <w:rsid w:val="00BD2E2F"/>
    <w:rsid w:val="00C77918"/>
    <w:rsid w:val="00CD333A"/>
    <w:rsid w:val="00CD410E"/>
    <w:rsid w:val="00D56CBD"/>
    <w:rsid w:val="00F21DBC"/>
    <w:rsid w:val="00F26CB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4A2DB0"/>
  <w15:chartTrackingRefBased/>
  <w15:docId w15:val="{89950B8C-D834-4D46-95EC-092948CCD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4240EC"/>
    <w:pPr>
      <w:ind w:left="720"/>
      <w:contextualSpacing/>
    </w:pPr>
  </w:style>
  <w:style w:type="character" w:styleId="Hyperlink">
    <w:name w:val="Hyperlink"/>
    <w:basedOn w:val="Standaardalinea-lettertype"/>
    <w:uiPriority w:val="99"/>
    <w:unhideWhenUsed/>
    <w:rsid w:val="006336AD"/>
    <w:rPr>
      <w:color w:val="0563C1" w:themeColor="hyperlink"/>
      <w:u w:val="single"/>
    </w:rPr>
  </w:style>
  <w:style w:type="character" w:styleId="Onopgelostemelding">
    <w:name w:val="Unresolved Mention"/>
    <w:basedOn w:val="Standaardalinea-lettertype"/>
    <w:uiPriority w:val="99"/>
    <w:semiHidden/>
    <w:unhideWhenUsed/>
    <w:rsid w:val="006336AD"/>
    <w:rPr>
      <w:color w:val="605E5C"/>
      <w:shd w:val="clear" w:color="auto" w:fill="E1DFDD"/>
    </w:rPr>
  </w:style>
  <w:style w:type="paragraph" w:styleId="Geenafstand">
    <w:name w:val="No Spacing"/>
    <w:uiPriority w:val="1"/>
    <w:qFormat/>
    <w:rsid w:val="00194A94"/>
    <w:pPr>
      <w:spacing w:after="0" w:line="240" w:lineRule="auto"/>
    </w:pPr>
    <w:rPr>
      <w:rFonts w:ascii="Times New Roman" w:eastAsia="Times New Roman" w:hAnsi="Times New Roman" w:cs="Times New Roman"/>
      <w:sz w:val="24"/>
      <w:szCs w:val="24"/>
      <w:lang w:eastAsia="nl-NL"/>
    </w:rPr>
  </w:style>
  <w:style w:type="paragraph" w:styleId="Bijschrift">
    <w:name w:val="caption"/>
    <w:basedOn w:val="Standaard"/>
    <w:next w:val="Standaard"/>
    <w:uiPriority w:val="35"/>
    <w:unhideWhenUsed/>
    <w:qFormat/>
    <w:rsid w:val="00495588"/>
    <w:pPr>
      <w:spacing w:after="200" w:line="240" w:lineRule="auto"/>
    </w:pPr>
    <w:rPr>
      <w:rFonts w:ascii="Comic Sans MS" w:hAnsi="Comic Sans MS"/>
      <w:i/>
      <w:iCs/>
      <w:color w:val="44546A" w:themeColor="text2"/>
      <w:sz w:val="18"/>
      <w:szCs w:val="18"/>
    </w:rPr>
  </w:style>
  <w:style w:type="table" w:customStyle="1" w:styleId="Tabelraster3">
    <w:name w:val="Tabelraster3"/>
    <w:basedOn w:val="Standaardtabel"/>
    <w:next w:val="Tabelraster"/>
    <w:uiPriority w:val="39"/>
    <w:rsid w:val="00495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
    <w:name w:val="Table Grid"/>
    <w:basedOn w:val="Standaardtabel"/>
    <w:uiPriority w:val="39"/>
    <w:rsid w:val="00495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7778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16BEF3-F26F-4140-9102-9BF75F1CD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1658</Words>
  <Characters>9121</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R.W. Janzen</dc:creator>
  <cp:keywords/>
  <dc:description/>
  <cp:lastModifiedBy>R.W. Janzen</cp:lastModifiedBy>
  <cp:revision>2</cp:revision>
  <dcterms:created xsi:type="dcterms:W3CDTF">2024-06-16T16:22:00Z</dcterms:created>
  <dcterms:modified xsi:type="dcterms:W3CDTF">2024-06-16T16:22:00Z</dcterms:modified>
</cp:coreProperties>
</file>