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Nieuwsbrief 142</w:t>
      </w:r>
    </w:p>
    <w:p w:rsid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Beste Floristen, </w:t>
      </w:r>
      <w:bookmarkStart w:id="0" w:name="_GoBack"/>
      <w:bookmarkEnd w:id="0"/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Afgelopen zaterdag 14 mei hebben we twee van de drie gebieden van het </w:t>
      </w:r>
      <w:proofErr w:type="spellStart"/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Vechtoeverpark</w:t>
      </w:r>
      <w:proofErr w:type="spellEnd"/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kunnen inventariseren. In de bijlage kun je de resultaten zien. Hierin zie je dat we een aantal zeggen hebben gevonden, maar we zijn niet helemaal zeker van de determinatie. 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Kon je afgelopen zaterdag niet, dan kun je </w:t>
      </w:r>
      <w:r w:rsidRPr="00A163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zaterdag 21 mei</w:t>
      </w: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in de herkansing. De oever van de Vecht moet nog geïnventariseerd worden. Daarna gaan we terplekke in het veld oefenen met het determineren van zeggen met het 'grote zeggenboek' erbij. We starten </w:t>
      </w:r>
      <w:r w:rsidRPr="00A163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om 9.30 uur op de </w:t>
      </w:r>
      <w:proofErr w:type="spellStart"/>
      <w:r w:rsidRPr="00A163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Daalseweg</w:t>
      </w:r>
      <w:proofErr w:type="spellEnd"/>
      <w:r w:rsidRPr="00A163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150</w:t>
      </w: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 Zie kaartje in de vorige nieuwsbrief. Laat mij even weten of je komt.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Wij zoeken ook nog mensen die op 2 juni willen helpen bij de publieksexcursie in het </w:t>
      </w:r>
      <w:proofErr w:type="spellStart"/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Vechtoeverpark</w:t>
      </w:r>
      <w:proofErr w:type="spellEnd"/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! Hiervoor kun je je ook bij mij opgeven.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Marcel Hospers maakt mij attent op een kamp op Ameland dat door FLORON wordt georganiseerd. Misschien iets voor de </w:t>
      </w:r>
      <w:proofErr w:type="spellStart"/>
      <w:proofErr w:type="gramStart"/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PWG'ers</w:t>
      </w:r>
      <w:proofErr w:type="spellEnd"/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?</w:t>
      </w:r>
      <w:proofErr w:type="gramEnd"/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Hij gaat hiernaartoe en er is nog plaats. Hieronder staat een link voor meer informatie.  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hyperlink r:id="rId4" w:tgtFrame="_blank" w:history="1">
        <w:r w:rsidRPr="00A163F3">
          <w:rPr>
            <w:rFonts w:ascii="Calibri" w:eastAsia="Times New Roman" w:hAnsi="Calibri" w:cs="Times New Roman"/>
            <w:color w:val="0069A6"/>
            <w:sz w:val="24"/>
            <w:szCs w:val="24"/>
            <w:u w:val="single"/>
            <w:lang w:eastAsia="nl-NL"/>
          </w:rPr>
          <w:t>https://www.floron.nl/actueel/activiteitenagenda/floron-kamp-ameland</w:t>
        </w:r>
      </w:hyperlink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  <w:t>Hartelijke groet, </w:t>
      </w:r>
    </w:p>
    <w:p w:rsidR="00A163F3" w:rsidRPr="00A163F3" w:rsidRDefault="00A163F3" w:rsidP="00A163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163F3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Richard </w:t>
      </w:r>
      <w:proofErr w:type="gramStart"/>
      <w:r w:rsidRPr="00A163F3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Janzen </w:t>
      </w: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  <w:proofErr w:type="gramEnd"/>
    </w:p>
    <w:p w:rsidR="00A163F3" w:rsidRPr="00A163F3" w:rsidRDefault="00A163F3" w:rsidP="00A163F3">
      <w:pPr>
        <w:shd w:val="clear" w:color="auto" w:fill="FFFFFF"/>
        <w:spacing w:after="0" w:line="257" w:lineRule="atLeast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gramStart"/>
      <w:r w:rsidRPr="00A163F3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030-6881292</w:t>
      </w:r>
      <w:r w:rsidRPr="00A163F3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br/>
      </w:r>
      <w:r w:rsidRPr="00A163F3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nl-NL"/>
        </w:rPr>
        <w:t>06-81758445</w:t>
      </w:r>
      <w:r w:rsidRPr="00A163F3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  <w:r w:rsidRPr="00A163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  <w:proofErr w:type="gramEnd"/>
    </w:p>
    <w:p w:rsidR="005D7C3D" w:rsidRDefault="005D7C3D"/>
    <w:sectPr w:rsidR="005D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3"/>
    <w:rsid w:val="005D7C3D"/>
    <w:rsid w:val="00A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98E9-612D-4655-AC91-7E8E10A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163F3"/>
    <w:rPr>
      <w:color w:val="0000FF"/>
      <w:u w:val="single"/>
    </w:rPr>
  </w:style>
  <w:style w:type="paragraph" w:customStyle="1" w:styleId="xmsonormal">
    <w:name w:val="x_msonormal"/>
    <w:basedOn w:val="Standaard"/>
    <w:rsid w:val="00A1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oron.nl/actueel/activiteitenagenda/floron-kamp-amelan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Damoiseaux.Streng</dc:creator>
  <cp:keywords/>
  <dc:description/>
  <cp:lastModifiedBy>Damoiseaux.Streng</cp:lastModifiedBy>
  <cp:revision>1</cp:revision>
  <dcterms:created xsi:type="dcterms:W3CDTF">2022-05-19T13:45:00Z</dcterms:created>
  <dcterms:modified xsi:type="dcterms:W3CDTF">2022-05-19T13:45:00Z</dcterms:modified>
</cp:coreProperties>
</file>